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40F65" w14:textId="3D225E70" w:rsidR="0088163B" w:rsidRPr="00300879" w:rsidRDefault="00DD20DF" w:rsidP="00300879">
      <w:pPr>
        <w:spacing w:after="0" w:line="240" w:lineRule="auto"/>
        <w:jc w:val="center"/>
        <w:rPr>
          <w:rFonts w:ascii="Times New Roman" w:hAnsi="Times New Roman" w:cs="Times New Roman"/>
          <w:b/>
          <w:bCs/>
          <w:color w:val="1F3864" w:themeColor="accent1" w:themeShade="80"/>
          <w:sz w:val="28"/>
          <w:szCs w:val="28"/>
          <w:u w:val="single"/>
        </w:rPr>
      </w:pPr>
      <w:r w:rsidRPr="00300879">
        <w:rPr>
          <w:rFonts w:ascii="Times New Roman" w:hAnsi="Times New Roman" w:cs="Times New Roman"/>
          <w:b/>
          <w:bCs/>
          <w:color w:val="1F3864" w:themeColor="accent1" w:themeShade="80"/>
          <w:sz w:val="28"/>
          <w:szCs w:val="28"/>
          <w:u w:val="single"/>
        </w:rPr>
        <w:t>S</w:t>
      </w:r>
      <w:r w:rsidR="0088163B" w:rsidRPr="00300879">
        <w:rPr>
          <w:rFonts w:ascii="Times New Roman" w:hAnsi="Times New Roman" w:cs="Times New Roman"/>
          <w:b/>
          <w:bCs/>
          <w:color w:val="1F3864" w:themeColor="accent1" w:themeShade="80"/>
          <w:sz w:val="28"/>
          <w:szCs w:val="28"/>
          <w:u w:val="single"/>
        </w:rPr>
        <w:t>tate</w:t>
      </w:r>
      <w:r w:rsidR="00F2257B" w:rsidRPr="00300879">
        <w:rPr>
          <w:rFonts w:ascii="Times New Roman" w:hAnsi="Times New Roman" w:cs="Times New Roman"/>
          <w:b/>
          <w:bCs/>
          <w:color w:val="1F3864" w:themeColor="accent1" w:themeShade="80"/>
          <w:sz w:val="28"/>
          <w:szCs w:val="28"/>
          <w:u w:val="single"/>
        </w:rPr>
        <w:t xml:space="preserve"> </w:t>
      </w:r>
      <w:r w:rsidR="0088163B" w:rsidRPr="00300879">
        <w:rPr>
          <w:rFonts w:ascii="Times New Roman" w:hAnsi="Times New Roman" w:cs="Times New Roman"/>
          <w:b/>
          <w:bCs/>
          <w:color w:val="1F3864" w:themeColor="accent1" w:themeShade="80"/>
          <w:sz w:val="28"/>
          <w:szCs w:val="28"/>
          <w:u w:val="single"/>
        </w:rPr>
        <w:t>Legislative</w:t>
      </w:r>
      <w:r w:rsidR="00F2257B" w:rsidRPr="00300879">
        <w:rPr>
          <w:rFonts w:ascii="Times New Roman" w:hAnsi="Times New Roman" w:cs="Times New Roman"/>
          <w:b/>
          <w:bCs/>
          <w:color w:val="1F3864" w:themeColor="accent1" w:themeShade="80"/>
          <w:sz w:val="28"/>
          <w:szCs w:val="28"/>
          <w:u w:val="single"/>
        </w:rPr>
        <w:t xml:space="preserve"> </w:t>
      </w:r>
      <w:r w:rsidR="0088163B" w:rsidRPr="00300879">
        <w:rPr>
          <w:rFonts w:ascii="Times New Roman" w:hAnsi="Times New Roman" w:cs="Times New Roman"/>
          <w:b/>
          <w:bCs/>
          <w:color w:val="1F3864" w:themeColor="accent1" w:themeShade="80"/>
          <w:sz w:val="28"/>
          <w:szCs w:val="28"/>
          <w:u w:val="single"/>
        </w:rPr>
        <w:t>Update</w:t>
      </w:r>
      <w:r w:rsidR="00F2257B" w:rsidRPr="00300879">
        <w:rPr>
          <w:rFonts w:ascii="Times New Roman" w:hAnsi="Times New Roman" w:cs="Times New Roman"/>
          <w:b/>
          <w:bCs/>
          <w:color w:val="1F3864" w:themeColor="accent1" w:themeShade="80"/>
          <w:sz w:val="28"/>
          <w:szCs w:val="28"/>
          <w:u w:val="single"/>
        </w:rPr>
        <w:t xml:space="preserve"> </w:t>
      </w:r>
      <w:r w:rsidR="0088163B" w:rsidRPr="00300879">
        <w:rPr>
          <w:rFonts w:ascii="Times New Roman" w:hAnsi="Times New Roman" w:cs="Times New Roman"/>
          <w:b/>
          <w:bCs/>
          <w:color w:val="1F3864" w:themeColor="accent1" w:themeShade="80"/>
          <w:sz w:val="28"/>
          <w:szCs w:val="28"/>
          <w:u w:val="single"/>
        </w:rPr>
        <w:t>–</w:t>
      </w:r>
      <w:r w:rsidR="00F2257B" w:rsidRPr="00300879">
        <w:rPr>
          <w:rFonts w:ascii="Times New Roman" w:hAnsi="Times New Roman" w:cs="Times New Roman"/>
          <w:b/>
          <w:bCs/>
          <w:color w:val="1F3864" w:themeColor="accent1" w:themeShade="80"/>
          <w:sz w:val="28"/>
          <w:szCs w:val="28"/>
          <w:u w:val="single"/>
        </w:rPr>
        <w:t xml:space="preserve"> </w:t>
      </w:r>
      <w:r w:rsidR="00177017" w:rsidRPr="00300879">
        <w:rPr>
          <w:rFonts w:ascii="Times New Roman" w:hAnsi="Times New Roman" w:cs="Times New Roman"/>
          <w:b/>
          <w:bCs/>
          <w:color w:val="1F3864" w:themeColor="accent1" w:themeShade="80"/>
          <w:sz w:val="28"/>
          <w:szCs w:val="28"/>
          <w:u w:val="single"/>
        </w:rPr>
        <w:t>February</w:t>
      </w:r>
      <w:r w:rsidR="00F2257B" w:rsidRPr="00300879">
        <w:rPr>
          <w:rFonts w:ascii="Times New Roman" w:hAnsi="Times New Roman" w:cs="Times New Roman"/>
          <w:b/>
          <w:bCs/>
          <w:color w:val="1F3864" w:themeColor="accent1" w:themeShade="80"/>
          <w:sz w:val="28"/>
          <w:szCs w:val="28"/>
          <w:u w:val="single"/>
        </w:rPr>
        <w:t xml:space="preserve"> </w:t>
      </w:r>
      <w:r w:rsidR="006E3F52">
        <w:rPr>
          <w:rFonts w:ascii="Times New Roman" w:hAnsi="Times New Roman" w:cs="Times New Roman"/>
          <w:b/>
          <w:bCs/>
          <w:color w:val="1F3864" w:themeColor="accent1" w:themeShade="80"/>
          <w:sz w:val="28"/>
          <w:szCs w:val="28"/>
          <w:u w:val="single"/>
        </w:rPr>
        <w:t>9</w:t>
      </w:r>
      <w:r w:rsidR="00BF6E07" w:rsidRPr="00300879">
        <w:rPr>
          <w:rFonts w:ascii="Times New Roman" w:hAnsi="Times New Roman" w:cs="Times New Roman"/>
          <w:b/>
          <w:bCs/>
          <w:color w:val="1F3864" w:themeColor="accent1" w:themeShade="80"/>
          <w:sz w:val="28"/>
          <w:szCs w:val="28"/>
          <w:u w:val="single"/>
        </w:rPr>
        <w:t>,</w:t>
      </w:r>
      <w:r w:rsidR="00F2257B" w:rsidRPr="00300879">
        <w:rPr>
          <w:rFonts w:ascii="Times New Roman" w:hAnsi="Times New Roman" w:cs="Times New Roman"/>
          <w:b/>
          <w:bCs/>
          <w:color w:val="1F3864" w:themeColor="accent1" w:themeShade="80"/>
          <w:sz w:val="28"/>
          <w:szCs w:val="28"/>
          <w:u w:val="single"/>
        </w:rPr>
        <w:t xml:space="preserve"> </w:t>
      </w:r>
      <w:r w:rsidR="0088163B" w:rsidRPr="00300879">
        <w:rPr>
          <w:rFonts w:ascii="Times New Roman" w:hAnsi="Times New Roman" w:cs="Times New Roman"/>
          <w:b/>
          <w:bCs/>
          <w:color w:val="1F3864" w:themeColor="accent1" w:themeShade="80"/>
          <w:sz w:val="28"/>
          <w:szCs w:val="28"/>
          <w:u w:val="single"/>
        </w:rPr>
        <w:t>202</w:t>
      </w:r>
      <w:r w:rsidR="00C8467E" w:rsidRPr="00300879">
        <w:rPr>
          <w:rFonts w:ascii="Times New Roman" w:hAnsi="Times New Roman" w:cs="Times New Roman"/>
          <w:b/>
          <w:bCs/>
          <w:color w:val="1F3864" w:themeColor="accent1" w:themeShade="80"/>
          <w:sz w:val="28"/>
          <w:szCs w:val="28"/>
          <w:u w:val="single"/>
        </w:rPr>
        <w:t>4</w:t>
      </w:r>
    </w:p>
    <w:p w14:paraId="48CF778C" w14:textId="77777777" w:rsidR="0088163B" w:rsidRPr="00921B0F" w:rsidRDefault="0088163B" w:rsidP="00921B0F">
      <w:pPr>
        <w:spacing w:after="0" w:line="240" w:lineRule="auto"/>
        <w:rPr>
          <w:rFonts w:ascii="Times New Roman" w:hAnsi="Times New Roman" w:cs="Times New Roman"/>
          <w:sz w:val="24"/>
          <w:szCs w:val="24"/>
        </w:rPr>
      </w:pPr>
    </w:p>
    <w:p w14:paraId="5A2A183D" w14:textId="77777777" w:rsidR="0088163B" w:rsidRPr="00921B0F" w:rsidRDefault="003506BD"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For</w:t>
      </w:r>
      <w:r w:rsidR="00F2257B" w:rsidRPr="00921B0F">
        <w:rPr>
          <w:rFonts w:ascii="Times New Roman" w:hAnsi="Times New Roman" w:cs="Times New Roman"/>
          <w:sz w:val="24"/>
          <w:szCs w:val="24"/>
        </w:rPr>
        <w:t xml:space="preserve"> </w:t>
      </w:r>
      <w:r w:rsidRPr="00921B0F">
        <w:rPr>
          <w:rFonts w:ascii="Times New Roman" w:hAnsi="Times New Roman" w:cs="Times New Roman"/>
          <w:sz w:val="24"/>
          <w:szCs w:val="24"/>
        </w:rPr>
        <w:t>more</w:t>
      </w:r>
      <w:r w:rsidR="00F2257B" w:rsidRPr="00921B0F">
        <w:rPr>
          <w:rFonts w:ascii="Times New Roman" w:hAnsi="Times New Roman" w:cs="Times New Roman"/>
          <w:sz w:val="24"/>
          <w:szCs w:val="24"/>
        </w:rPr>
        <w:t xml:space="preserve"> </w:t>
      </w:r>
      <w:r w:rsidRPr="00921B0F">
        <w:rPr>
          <w:rFonts w:ascii="Times New Roman" w:hAnsi="Times New Roman" w:cs="Times New Roman"/>
          <w:sz w:val="24"/>
          <w:szCs w:val="24"/>
        </w:rPr>
        <w:t>information</w:t>
      </w:r>
      <w:r w:rsidR="00F2257B" w:rsidRPr="00921B0F">
        <w:rPr>
          <w:rFonts w:ascii="Times New Roman" w:hAnsi="Times New Roman" w:cs="Times New Roman"/>
          <w:sz w:val="24"/>
          <w:szCs w:val="24"/>
        </w:rPr>
        <w:t xml:space="preserve"> </w:t>
      </w:r>
      <w:r w:rsidRPr="00921B0F">
        <w:rPr>
          <w:rFonts w:ascii="Times New Roman" w:hAnsi="Times New Roman" w:cs="Times New Roman"/>
          <w:sz w:val="24"/>
          <w:szCs w:val="24"/>
        </w:rPr>
        <w:t>regarding</w:t>
      </w:r>
      <w:r w:rsidR="00F2257B" w:rsidRPr="00921B0F">
        <w:rPr>
          <w:rFonts w:ascii="Times New Roman" w:hAnsi="Times New Roman" w:cs="Times New Roman"/>
          <w:sz w:val="24"/>
          <w:szCs w:val="24"/>
        </w:rPr>
        <w:t xml:space="preserve"> </w:t>
      </w:r>
      <w:r w:rsidR="003D364D" w:rsidRPr="00921B0F">
        <w:rPr>
          <w:rFonts w:ascii="Times New Roman" w:hAnsi="Times New Roman" w:cs="Times New Roman"/>
          <w:sz w:val="24"/>
          <w:szCs w:val="24"/>
        </w:rPr>
        <w:t>ACS</w:t>
      </w:r>
      <w:r w:rsidR="00F2257B" w:rsidRPr="00921B0F">
        <w:rPr>
          <w:rFonts w:ascii="Times New Roman" w:hAnsi="Times New Roman" w:cs="Times New Roman"/>
          <w:sz w:val="24"/>
          <w:szCs w:val="24"/>
        </w:rPr>
        <w:t xml:space="preserve"> </w:t>
      </w:r>
      <w:r w:rsidR="003D364D" w:rsidRPr="00921B0F">
        <w:rPr>
          <w:rFonts w:ascii="Times New Roman" w:hAnsi="Times New Roman" w:cs="Times New Roman"/>
          <w:sz w:val="24"/>
          <w:szCs w:val="24"/>
        </w:rPr>
        <w:t>State</w:t>
      </w:r>
      <w:r w:rsidR="00F2257B" w:rsidRPr="00921B0F">
        <w:rPr>
          <w:rFonts w:ascii="Times New Roman" w:hAnsi="Times New Roman" w:cs="Times New Roman"/>
          <w:sz w:val="24"/>
          <w:szCs w:val="24"/>
        </w:rPr>
        <w:t xml:space="preserve"> </w:t>
      </w:r>
      <w:r w:rsidR="003D364D" w:rsidRPr="00921B0F">
        <w:rPr>
          <w:rFonts w:ascii="Times New Roman" w:hAnsi="Times New Roman" w:cs="Times New Roman"/>
          <w:sz w:val="24"/>
          <w:szCs w:val="24"/>
        </w:rPr>
        <w:t>Affairs</w:t>
      </w:r>
      <w:r w:rsidR="00F2257B" w:rsidRPr="00921B0F">
        <w:rPr>
          <w:rFonts w:ascii="Times New Roman" w:hAnsi="Times New Roman" w:cs="Times New Roman"/>
          <w:sz w:val="24"/>
          <w:szCs w:val="24"/>
        </w:rPr>
        <w:t xml:space="preserve"> </w:t>
      </w:r>
      <w:r w:rsidR="00A3392D" w:rsidRPr="00921B0F">
        <w:rPr>
          <w:rFonts w:ascii="Times New Roman" w:hAnsi="Times New Roman" w:cs="Times New Roman"/>
          <w:sz w:val="24"/>
          <w:szCs w:val="24"/>
        </w:rPr>
        <w:t>P</w:t>
      </w:r>
      <w:r w:rsidR="003D364D" w:rsidRPr="00921B0F">
        <w:rPr>
          <w:rFonts w:ascii="Times New Roman" w:hAnsi="Times New Roman" w:cs="Times New Roman"/>
          <w:sz w:val="24"/>
          <w:szCs w:val="24"/>
        </w:rPr>
        <w:t>olicy</w:t>
      </w:r>
      <w:r w:rsidR="00F2257B" w:rsidRPr="00921B0F">
        <w:rPr>
          <w:rFonts w:ascii="Times New Roman" w:hAnsi="Times New Roman" w:cs="Times New Roman"/>
          <w:sz w:val="24"/>
          <w:szCs w:val="24"/>
        </w:rPr>
        <w:t xml:space="preserve"> </w:t>
      </w:r>
      <w:r w:rsidR="00A3392D" w:rsidRPr="00921B0F">
        <w:rPr>
          <w:rFonts w:ascii="Times New Roman" w:hAnsi="Times New Roman" w:cs="Times New Roman"/>
          <w:sz w:val="24"/>
          <w:szCs w:val="24"/>
        </w:rPr>
        <w:t>P</w:t>
      </w:r>
      <w:r w:rsidR="003D364D" w:rsidRPr="00921B0F">
        <w:rPr>
          <w:rFonts w:ascii="Times New Roman" w:hAnsi="Times New Roman" w:cs="Times New Roman"/>
          <w:sz w:val="24"/>
          <w:szCs w:val="24"/>
        </w:rPr>
        <w:t>riorities</w:t>
      </w:r>
      <w:r w:rsidR="00F2257B" w:rsidRPr="00921B0F">
        <w:rPr>
          <w:rFonts w:ascii="Times New Roman" w:hAnsi="Times New Roman" w:cs="Times New Roman"/>
          <w:sz w:val="24"/>
          <w:szCs w:val="24"/>
        </w:rPr>
        <w:t xml:space="preserve"> </w:t>
      </w:r>
      <w:r w:rsidR="003D364D" w:rsidRPr="00921B0F">
        <w:rPr>
          <w:rFonts w:ascii="Times New Roman" w:hAnsi="Times New Roman" w:cs="Times New Roman"/>
          <w:sz w:val="24"/>
          <w:szCs w:val="24"/>
        </w:rPr>
        <w:t>in</w:t>
      </w:r>
      <w:r w:rsidR="00F2257B" w:rsidRPr="00921B0F">
        <w:rPr>
          <w:rFonts w:ascii="Times New Roman" w:hAnsi="Times New Roman" w:cs="Times New Roman"/>
          <w:sz w:val="24"/>
          <w:szCs w:val="24"/>
        </w:rPr>
        <w:t xml:space="preserve"> </w:t>
      </w:r>
      <w:r w:rsidR="003D364D" w:rsidRPr="00921B0F">
        <w:rPr>
          <w:rFonts w:ascii="Times New Roman" w:hAnsi="Times New Roman" w:cs="Times New Roman"/>
          <w:sz w:val="24"/>
          <w:szCs w:val="24"/>
        </w:rPr>
        <w:t>your</w:t>
      </w:r>
      <w:r w:rsidR="00F2257B" w:rsidRPr="00921B0F">
        <w:rPr>
          <w:rFonts w:ascii="Times New Roman" w:hAnsi="Times New Roman" w:cs="Times New Roman"/>
          <w:sz w:val="24"/>
          <w:szCs w:val="24"/>
        </w:rPr>
        <w:t xml:space="preserve"> </w:t>
      </w:r>
      <w:r w:rsidR="003D364D" w:rsidRPr="00921B0F">
        <w:rPr>
          <w:rFonts w:ascii="Times New Roman" w:hAnsi="Times New Roman" w:cs="Times New Roman"/>
          <w:sz w:val="24"/>
          <w:szCs w:val="24"/>
        </w:rPr>
        <w:t>state</w:t>
      </w:r>
      <w:r w:rsidR="00673EC4" w:rsidRPr="00921B0F">
        <w:rPr>
          <w:rFonts w:ascii="Times New Roman" w:hAnsi="Times New Roman" w:cs="Times New Roman"/>
          <w:sz w:val="24"/>
          <w:szCs w:val="24"/>
        </w:rPr>
        <w:t>,</w:t>
      </w:r>
      <w:r w:rsidR="00F2257B" w:rsidRPr="00921B0F">
        <w:rPr>
          <w:rFonts w:ascii="Times New Roman" w:hAnsi="Times New Roman" w:cs="Times New Roman"/>
          <w:sz w:val="24"/>
          <w:szCs w:val="24"/>
        </w:rPr>
        <w:t xml:space="preserve"> </w:t>
      </w:r>
      <w:r w:rsidR="00673EC4" w:rsidRPr="00921B0F">
        <w:rPr>
          <w:rFonts w:ascii="Times New Roman" w:hAnsi="Times New Roman" w:cs="Times New Roman"/>
          <w:sz w:val="24"/>
          <w:szCs w:val="24"/>
        </w:rPr>
        <w:t>p</w:t>
      </w:r>
      <w:r w:rsidR="0088163B" w:rsidRPr="00921B0F">
        <w:rPr>
          <w:rFonts w:ascii="Times New Roman" w:hAnsi="Times New Roman" w:cs="Times New Roman"/>
          <w:sz w:val="24"/>
          <w:szCs w:val="24"/>
        </w:rPr>
        <w:t>lease</w:t>
      </w:r>
      <w:r w:rsidR="00F2257B" w:rsidRPr="00921B0F">
        <w:rPr>
          <w:rFonts w:ascii="Times New Roman" w:hAnsi="Times New Roman" w:cs="Times New Roman"/>
          <w:sz w:val="24"/>
          <w:szCs w:val="24"/>
        </w:rPr>
        <w:t xml:space="preserve"> </w:t>
      </w:r>
      <w:r w:rsidR="00673EC4" w:rsidRPr="00921B0F">
        <w:rPr>
          <w:rFonts w:ascii="Times New Roman" w:hAnsi="Times New Roman" w:cs="Times New Roman"/>
          <w:sz w:val="24"/>
          <w:szCs w:val="24"/>
        </w:rPr>
        <w:t>contact</w:t>
      </w:r>
      <w:r w:rsidR="00F2257B" w:rsidRPr="00921B0F">
        <w:rPr>
          <w:rFonts w:ascii="Times New Roman" w:hAnsi="Times New Roman" w:cs="Times New Roman"/>
          <w:sz w:val="24"/>
          <w:szCs w:val="24"/>
        </w:rPr>
        <w:t xml:space="preserve"> </w:t>
      </w:r>
      <w:r w:rsidR="0088163B" w:rsidRPr="00921B0F">
        <w:rPr>
          <w:rFonts w:ascii="Times New Roman" w:hAnsi="Times New Roman" w:cs="Times New Roman"/>
          <w:sz w:val="24"/>
          <w:szCs w:val="24"/>
        </w:rPr>
        <w:t>Catherine</w:t>
      </w:r>
      <w:r w:rsidR="00F2257B" w:rsidRPr="00921B0F">
        <w:rPr>
          <w:rFonts w:ascii="Times New Roman" w:hAnsi="Times New Roman" w:cs="Times New Roman"/>
          <w:sz w:val="24"/>
          <w:szCs w:val="24"/>
        </w:rPr>
        <w:t xml:space="preserve"> </w:t>
      </w:r>
      <w:r w:rsidR="0088163B" w:rsidRPr="00921B0F">
        <w:rPr>
          <w:rFonts w:ascii="Times New Roman" w:hAnsi="Times New Roman" w:cs="Times New Roman"/>
          <w:sz w:val="24"/>
          <w:szCs w:val="24"/>
        </w:rPr>
        <w:t>Hendricks</w:t>
      </w:r>
      <w:r w:rsidR="00A3392D" w:rsidRPr="00921B0F">
        <w:rPr>
          <w:rFonts w:ascii="Times New Roman" w:hAnsi="Times New Roman" w:cs="Times New Roman"/>
          <w:sz w:val="24"/>
          <w:szCs w:val="24"/>
        </w:rPr>
        <w:t>,</w:t>
      </w:r>
      <w:r w:rsidR="00F2257B" w:rsidRPr="00921B0F">
        <w:rPr>
          <w:rFonts w:ascii="Times New Roman" w:hAnsi="Times New Roman" w:cs="Times New Roman"/>
          <w:sz w:val="24"/>
          <w:szCs w:val="24"/>
        </w:rPr>
        <w:t xml:space="preserve"> </w:t>
      </w:r>
      <w:r w:rsidR="00A3392D" w:rsidRPr="00921B0F">
        <w:rPr>
          <w:rFonts w:ascii="Times New Roman" w:hAnsi="Times New Roman" w:cs="Times New Roman"/>
          <w:sz w:val="24"/>
          <w:szCs w:val="24"/>
        </w:rPr>
        <w:t>State</w:t>
      </w:r>
      <w:r w:rsidR="00F2257B" w:rsidRPr="00921B0F">
        <w:rPr>
          <w:rFonts w:ascii="Times New Roman" w:hAnsi="Times New Roman" w:cs="Times New Roman"/>
          <w:sz w:val="24"/>
          <w:szCs w:val="24"/>
        </w:rPr>
        <w:t xml:space="preserve"> </w:t>
      </w:r>
      <w:r w:rsidR="00A3392D" w:rsidRPr="00921B0F">
        <w:rPr>
          <w:rFonts w:ascii="Times New Roman" w:hAnsi="Times New Roman" w:cs="Times New Roman"/>
          <w:sz w:val="24"/>
          <w:szCs w:val="24"/>
        </w:rPr>
        <w:t>Affairs</w:t>
      </w:r>
      <w:r w:rsidR="00F2257B" w:rsidRPr="00921B0F">
        <w:rPr>
          <w:rFonts w:ascii="Times New Roman" w:hAnsi="Times New Roman" w:cs="Times New Roman"/>
          <w:sz w:val="24"/>
          <w:szCs w:val="24"/>
        </w:rPr>
        <w:t xml:space="preserve"> </w:t>
      </w:r>
      <w:r w:rsidR="00A3392D" w:rsidRPr="00921B0F">
        <w:rPr>
          <w:rFonts w:ascii="Times New Roman" w:hAnsi="Times New Roman" w:cs="Times New Roman"/>
          <w:sz w:val="24"/>
          <w:szCs w:val="24"/>
        </w:rPr>
        <w:t>Manager,</w:t>
      </w:r>
      <w:r w:rsidR="00F2257B" w:rsidRPr="00921B0F">
        <w:rPr>
          <w:rFonts w:ascii="Times New Roman" w:hAnsi="Times New Roman" w:cs="Times New Roman"/>
          <w:sz w:val="24"/>
          <w:szCs w:val="24"/>
        </w:rPr>
        <w:t xml:space="preserve"> </w:t>
      </w:r>
      <w:r w:rsidR="0088163B" w:rsidRPr="00921B0F">
        <w:rPr>
          <w:rFonts w:ascii="Times New Roman" w:hAnsi="Times New Roman" w:cs="Times New Roman"/>
          <w:sz w:val="24"/>
          <w:szCs w:val="24"/>
        </w:rPr>
        <w:t>at</w:t>
      </w:r>
      <w:r w:rsidR="00F2257B" w:rsidRPr="00921B0F">
        <w:rPr>
          <w:rFonts w:ascii="Times New Roman" w:hAnsi="Times New Roman" w:cs="Times New Roman"/>
          <w:sz w:val="24"/>
          <w:szCs w:val="24"/>
        </w:rPr>
        <w:t xml:space="preserve"> </w:t>
      </w:r>
      <w:hyperlink r:id="rId6" w:history="1">
        <w:r w:rsidR="0088163B" w:rsidRPr="00921B0F">
          <w:rPr>
            <w:rStyle w:val="Hyperlink"/>
            <w:rFonts w:ascii="Times New Roman" w:hAnsi="Times New Roman" w:cs="Times New Roman"/>
            <w:sz w:val="24"/>
            <w:szCs w:val="24"/>
          </w:rPr>
          <w:t>chendricks@facs.org</w:t>
        </w:r>
      </w:hyperlink>
      <w:r w:rsidR="00DD6B01" w:rsidRPr="00921B0F">
        <w:rPr>
          <w:rFonts w:ascii="Times New Roman" w:hAnsi="Times New Roman" w:cs="Times New Roman"/>
          <w:sz w:val="24"/>
          <w:szCs w:val="24"/>
        </w:rPr>
        <w:t xml:space="preserve"> or Cory Bloom, State Affairs Associate, at </w:t>
      </w:r>
      <w:hyperlink r:id="rId7" w:history="1">
        <w:r w:rsidR="00DD6B01" w:rsidRPr="00921B0F">
          <w:rPr>
            <w:rStyle w:val="Hyperlink"/>
            <w:rFonts w:ascii="Times New Roman" w:hAnsi="Times New Roman" w:cs="Times New Roman"/>
            <w:sz w:val="24"/>
            <w:szCs w:val="24"/>
          </w:rPr>
          <w:t>cbloom@facs.org</w:t>
        </w:r>
      </w:hyperlink>
      <w:r w:rsidR="00DD6B01" w:rsidRPr="00921B0F">
        <w:rPr>
          <w:rFonts w:ascii="Times New Roman" w:hAnsi="Times New Roman" w:cs="Times New Roman"/>
          <w:sz w:val="24"/>
          <w:szCs w:val="24"/>
        </w:rPr>
        <w:t xml:space="preserve">. </w:t>
      </w:r>
    </w:p>
    <w:p w14:paraId="1BF0C8F5" w14:textId="77777777" w:rsidR="001F463E" w:rsidRPr="00921B0F" w:rsidRDefault="001F463E" w:rsidP="00921B0F">
      <w:pPr>
        <w:spacing w:after="0" w:line="240" w:lineRule="auto"/>
        <w:rPr>
          <w:rFonts w:ascii="Times New Roman" w:hAnsi="Times New Roman" w:cs="Times New Roman"/>
          <w:color w:val="1F3864" w:themeColor="accent1" w:themeShade="80"/>
          <w:sz w:val="24"/>
          <w:szCs w:val="24"/>
        </w:rPr>
      </w:pPr>
    </w:p>
    <w:p w14:paraId="7F5A2EF3" w14:textId="77777777" w:rsidR="009F247B" w:rsidRPr="00921B0F" w:rsidRDefault="009F247B" w:rsidP="00921B0F">
      <w:pPr>
        <w:spacing w:after="0" w:line="240" w:lineRule="auto"/>
        <w:rPr>
          <w:rFonts w:ascii="Times New Roman" w:hAnsi="Times New Roman" w:cs="Times New Roman"/>
          <w:b/>
          <w:bCs/>
          <w:color w:val="1F3864" w:themeColor="accent1" w:themeShade="80"/>
          <w:sz w:val="24"/>
          <w:szCs w:val="24"/>
          <w:u w:val="single"/>
        </w:rPr>
      </w:pPr>
      <w:r w:rsidRPr="00921B0F">
        <w:rPr>
          <w:rFonts w:ascii="Times New Roman" w:hAnsi="Times New Roman" w:cs="Times New Roman"/>
          <w:b/>
          <w:bCs/>
          <w:color w:val="1F3864" w:themeColor="accent1" w:themeShade="80"/>
          <w:sz w:val="24"/>
          <w:szCs w:val="24"/>
          <w:u w:val="single"/>
        </w:rPr>
        <w:t>STATE AFFAIRS WORKGROUP</w:t>
      </w:r>
    </w:p>
    <w:p w14:paraId="41C81936" w14:textId="77777777" w:rsidR="009F247B" w:rsidRPr="00921B0F" w:rsidRDefault="009F247B"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Arnold Baskies</w:t>
      </w:r>
      <w:r w:rsidR="00063656" w:rsidRPr="00921B0F">
        <w:rPr>
          <w:rFonts w:ascii="Times New Roman" w:hAnsi="Times New Roman" w:cs="Times New Roman"/>
          <w:sz w:val="24"/>
          <w:szCs w:val="24"/>
        </w:rPr>
        <w:t>, MD, FACS</w:t>
      </w:r>
      <w:r w:rsidRPr="00921B0F">
        <w:rPr>
          <w:rFonts w:ascii="Times New Roman" w:hAnsi="Times New Roman" w:cs="Times New Roman"/>
          <w:sz w:val="24"/>
          <w:szCs w:val="24"/>
        </w:rPr>
        <w:t xml:space="preserve"> (NJ); Ali </w:t>
      </w:r>
      <w:proofErr w:type="spellStart"/>
      <w:r w:rsidRPr="00921B0F">
        <w:rPr>
          <w:rFonts w:ascii="Times New Roman" w:hAnsi="Times New Roman" w:cs="Times New Roman"/>
          <w:sz w:val="24"/>
          <w:szCs w:val="24"/>
        </w:rPr>
        <w:t>Kasraeian</w:t>
      </w:r>
      <w:proofErr w:type="spellEnd"/>
      <w:r w:rsidR="00063656" w:rsidRPr="00921B0F">
        <w:rPr>
          <w:rFonts w:ascii="Times New Roman" w:hAnsi="Times New Roman" w:cs="Times New Roman"/>
          <w:sz w:val="24"/>
          <w:szCs w:val="24"/>
        </w:rPr>
        <w:t>, MD, FACS</w:t>
      </w:r>
      <w:r w:rsidRPr="00921B0F">
        <w:rPr>
          <w:rFonts w:ascii="Times New Roman" w:hAnsi="Times New Roman" w:cs="Times New Roman"/>
          <w:sz w:val="24"/>
          <w:szCs w:val="24"/>
        </w:rPr>
        <w:t xml:space="preserve"> (FL); Kevin Koo</w:t>
      </w:r>
      <w:r w:rsidR="00063656" w:rsidRPr="00921B0F">
        <w:rPr>
          <w:rFonts w:ascii="Times New Roman" w:hAnsi="Times New Roman" w:cs="Times New Roman"/>
          <w:sz w:val="24"/>
          <w:szCs w:val="24"/>
        </w:rPr>
        <w:t>, MD, FACS</w:t>
      </w:r>
      <w:r w:rsidRPr="00921B0F">
        <w:rPr>
          <w:rFonts w:ascii="Times New Roman" w:hAnsi="Times New Roman" w:cs="Times New Roman"/>
          <w:sz w:val="24"/>
          <w:szCs w:val="24"/>
        </w:rPr>
        <w:t xml:space="preserve"> (MN); and Kelly Swords</w:t>
      </w:r>
      <w:r w:rsidR="00063656" w:rsidRPr="00921B0F">
        <w:rPr>
          <w:rFonts w:ascii="Times New Roman" w:hAnsi="Times New Roman" w:cs="Times New Roman"/>
          <w:sz w:val="24"/>
          <w:szCs w:val="24"/>
        </w:rPr>
        <w:t>, MD, FACS</w:t>
      </w:r>
      <w:r w:rsidRPr="00921B0F">
        <w:rPr>
          <w:rFonts w:ascii="Times New Roman" w:hAnsi="Times New Roman" w:cs="Times New Roman"/>
          <w:sz w:val="24"/>
          <w:szCs w:val="24"/>
        </w:rPr>
        <w:t xml:space="preserve"> (CA). The Workgroup will play a critical role in identifying state advocacy priorities, setting new policy objective</w:t>
      </w:r>
      <w:r w:rsidR="00A97CF3" w:rsidRPr="00921B0F">
        <w:rPr>
          <w:rFonts w:ascii="Times New Roman" w:hAnsi="Times New Roman" w:cs="Times New Roman"/>
          <w:sz w:val="24"/>
          <w:szCs w:val="24"/>
        </w:rPr>
        <w:t>s</w:t>
      </w:r>
      <w:r w:rsidRPr="00921B0F">
        <w:rPr>
          <w:rFonts w:ascii="Times New Roman" w:hAnsi="Times New Roman" w:cs="Times New Roman"/>
          <w:sz w:val="24"/>
          <w:szCs w:val="24"/>
        </w:rPr>
        <w:t xml:space="preserve">, and evaluating state advocacy grant applications among other duties. </w:t>
      </w:r>
    </w:p>
    <w:p w14:paraId="347C0D0D" w14:textId="77777777" w:rsidR="009F247B" w:rsidRPr="00921B0F" w:rsidRDefault="009F247B" w:rsidP="00921B0F">
      <w:pPr>
        <w:spacing w:after="0" w:line="240" w:lineRule="auto"/>
        <w:rPr>
          <w:rFonts w:ascii="Times New Roman" w:hAnsi="Times New Roman" w:cs="Times New Roman"/>
          <w:b/>
          <w:bCs/>
          <w:color w:val="1F3864" w:themeColor="accent1" w:themeShade="80"/>
          <w:sz w:val="24"/>
          <w:szCs w:val="24"/>
          <w:u w:val="single"/>
        </w:rPr>
      </w:pPr>
    </w:p>
    <w:p w14:paraId="160D7CCC" w14:textId="77777777" w:rsidR="000A7B32" w:rsidRPr="00921B0F" w:rsidRDefault="000E2C77" w:rsidP="00921B0F">
      <w:pPr>
        <w:spacing w:after="0" w:line="240" w:lineRule="auto"/>
        <w:rPr>
          <w:rFonts w:ascii="Times New Roman" w:hAnsi="Times New Roman" w:cs="Times New Roman"/>
          <w:b/>
          <w:bCs/>
          <w:color w:val="1F3864" w:themeColor="accent1" w:themeShade="80"/>
          <w:sz w:val="24"/>
          <w:szCs w:val="24"/>
          <w:u w:val="single"/>
        </w:rPr>
      </w:pPr>
      <w:r w:rsidRPr="00921B0F">
        <w:rPr>
          <w:rFonts w:ascii="Times New Roman" w:hAnsi="Times New Roman" w:cs="Times New Roman"/>
          <w:b/>
          <w:bCs/>
          <w:color w:val="1F3864" w:themeColor="accent1" w:themeShade="80"/>
          <w:sz w:val="24"/>
          <w:szCs w:val="24"/>
          <w:u w:val="single"/>
        </w:rPr>
        <w:t>ACS</w:t>
      </w:r>
      <w:r w:rsidR="00F2257B" w:rsidRPr="00921B0F">
        <w:rPr>
          <w:rFonts w:ascii="Times New Roman" w:hAnsi="Times New Roman" w:cs="Times New Roman"/>
          <w:b/>
          <w:bCs/>
          <w:color w:val="1F3864" w:themeColor="accent1" w:themeShade="80"/>
          <w:sz w:val="24"/>
          <w:szCs w:val="24"/>
          <w:u w:val="single"/>
        </w:rPr>
        <w:t xml:space="preserve"> </w:t>
      </w:r>
      <w:r w:rsidR="000A7B32" w:rsidRPr="00921B0F">
        <w:rPr>
          <w:rFonts w:ascii="Times New Roman" w:hAnsi="Times New Roman" w:cs="Times New Roman"/>
          <w:b/>
          <w:bCs/>
          <w:color w:val="1F3864" w:themeColor="accent1" w:themeShade="80"/>
          <w:sz w:val="24"/>
          <w:szCs w:val="24"/>
          <w:u w:val="single"/>
        </w:rPr>
        <w:t>STATE</w:t>
      </w:r>
      <w:r w:rsidR="00F2257B" w:rsidRPr="00921B0F">
        <w:rPr>
          <w:rFonts w:ascii="Times New Roman" w:hAnsi="Times New Roman" w:cs="Times New Roman"/>
          <w:b/>
          <w:bCs/>
          <w:color w:val="1F3864" w:themeColor="accent1" w:themeShade="80"/>
          <w:sz w:val="24"/>
          <w:szCs w:val="24"/>
          <w:u w:val="single"/>
        </w:rPr>
        <w:t xml:space="preserve"> </w:t>
      </w:r>
      <w:r w:rsidR="000A7B32" w:rsidRPr="00921B0F">
        <w:rPr>
          <w:rFonts w:ascii="Times New Roman" w:hAnsi="Times New Roman" w:cs="Times New Roman"/>
          <w:b/>
          <w:bCs/>
          <w:color w:val="1F3864" w:themeColor="accent1" w:themeShade="80"/>
          <w:sz w:val="24"/>
          <w:szCs w:val="24"/>
          <w:u w:val="single"/>
        </w:rPr>
        <w:t>AFFAIRS</w:t>
      </w:r>
      <w:r w:rsidR="00F2257B" w:rsidRPr="00921B0F">
        <w:rPr>
          <w:rFonts w:ascii="Times New Roman" w:hAnsi="Times New Roman" w:cs="Times New Roman"/>
          <w:b/>
          <w:bCs/>
          <w:color w:val="1F3864" w:themeColor="accent1" w:themeShade="80"/>
          <w:sz w:val="24"/>
          <w:szCs w:val="24"/>
          <w:u w:val="single"/>
        </w:rPr>
        <w:t xml:space="preserve"> </w:t>
      </w:r>
      <w:r w:rsidR="000A7B32" w:rsidRPr="00921B0F">
        <w:rPr>
          <w:rFonts w:ascii="Times New Roman" w:hAnsi="Times New Roman" w:cs="Times New Roman"/>
          <w:b/>
          <w:bCs/>
          <w:color w:val="1F3864"/>
          <w:sz w:val="24"/>
          <w:szCs w:val="24"/>
          <w:u w:val="single"/>
        </w:rPr>
        <w:t>PRIORITY</w:t>
      </w:r>
      <w:r w:rsidR="00F2257B" w:rsidRPr="00921B0F">
        <w:rPr>
          <w:rFonts w:ascii="Times New Roman" w:hAnsi="Times New Roman" w:cs="Times New Roman"/>
          <w:b/>
          <w:bCs/>
          <w:color w:val="1F3864" w:themeColor="accent1" w:themeShade="80"/>
          <w:sz w:val="24"/>
          <w:szCs w:val="24"/>
          <w:u w:val="single"/>
        </w:rPr>
        <w:t xml:space="preserve"> </w:t>
      </w:r>
      <w:r w:rsidR="000A7B32" w:rsidRPr="00921B0F">
        <w:rPr>
          <w:rFonts w:ascii="Times New Roman" w:hAnsi="Times New Roman" w:cs="Times New Roman"/>
          <w:b/>
          <w:bCs/>
          <w:color w:val="1F3864" w:themeColor="accent1" w:themeShade="80"/>
          <w:sz w:val="24"/>
          <w:szCs w:val="24"/>
          <w:u w:val="single"/>
        </w:rPr>
        <w:t>ISSUES</w:t>
      </w:r>
    </w:p>
    <w:p w14:paraId="1E79661E" w14:textId="77777777" w:rsidR="006B6126" w:rsidRPr="00921B0F" w:rsidRDefault="006B6126" w:rsidP="00921B0F">
      <w:pPr>
        <w:pStyle w:val="ListParagraph"/>
        <w:numPr>
          <w:ilvl w:val="0"/>
          <w:numId w:val="5"/>
        </w:numPr>
        <w:spacing w:after="0" w:line="240" w:lineRule="auto"/>
        <w:rPr>
          <w:rFonts w:ascii="Times New Roman" w:hAnsi="Times New Roman" w:cs="Times New Roman"/>
          <w:sz w:val="24"/>
          <w:szCs w:val="24"/>
        </w:rPr>
        <w:sectPr w:rsidR="006B6126" w:rsidRPr="00921B0F" w:rsidSect="001A2267">
          <w:pgSz w:w="12240" w:h="15840"/>
          <w:pgMar w:top="1440" w:right="1440" w:bottom="1440" w:left="1440" w:header="720" w:footer="720" w:gutter="0"/>
          <w:cols w:space="720"/>
          <w:docGrid w:linePitch="360"/>
        </w:sectPr>
      </w:pPr>
    </w:p>
    <w:p w14:paraId="324F55BB" w14:textId="77777777" w:rsidR="000A7B32" w:rsidRPr="00921B0F" w:rsidRDefault="000A7B32" w:rsidP="00921B0F">
      <w:pPr>
        <w:pStyle w:val="ListParagraph"/>
        <w:numPr>
          <w:ilvl w:val="0"/>
          <w:numId w:val="5"/>
        </w:num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Trauma</w:t>
      </w:r>
      <w:r w:rsidR="00F2257B" w:rsidRPr="00921B0F">
        <w:rPr>
          <w:rFonts w:ascii="Times New Roman" w:hAnsi="Times New Roman" w:cs="Times New Roman"/>
          <w:sz w:val="24"/>
          <w:szCs w:val="24"/>
        </w:rPr>
        <w:t xml:space="preserve"> </w:t>
      </w:r>
      <w:r w:rsidR="000E2C77" w:rsidRPr="00921B0F">
        <w:rPr>
          <w:rFonts w:ascii="Times New Roman" w:hAnsi="Times New Roman" w:cs="Times New Roman"/>
          <w:sz w:val="24"/>
          <w:szCs w:val="24"/>
        </w:rPr>
        <w:t>System</w:t>
      </w:r>
      <w:r w:rsidR="00F2257B" w:rsidRPr="00921B0F">
        <w:rPr>
          <w:rFonts w:ascii="Times New Roman" w:hAnsi="Times New Roman" w:cs="Times New Roman"/>
          <w:sz w:val="24"/>
          <w:szCs w:val="24"/>
        </w:rPr>
        <w:t xml:space="preserve"> </w:t>
      </w:r>
      <w:r w:rsidR="000E2C77" w:rsidRPr="00921B0F">
        <w:rPr>
          <w:rFonts w:ascii="Times New Roman" w:hAnsi="Times New Roman" w:cs="Times New Roman"/>
          <w:sz w:val="24"/>
          <w:szCs w:val="24"/>
        </w:rPr>
        <w:t>Funding</w:t>
      </w:r>
      <w:r w:rsidR="00F2257B" w:rsidRPr="00921B0F">
        <w:rPr>
          <w:rFonts w:ascii="Times New Roman" w:hAnsi="Times New Roman" w:cs="Times New Roman"/>
          <w:sz w:val="24"/>
          <w:szCs w:val="24"/>
        </w:rPr>
        <w:t xml:space="preserve"> </w:t>
      </w:r>
      <w:r w:rsidR="000E2C77" w:rsidRPr="00921B0F">
        <w:rPr>
          <w:rFonts w:ascii="Times New Roman" w:hAnsi="Times New Roman" w:cs="Times New Roman"/>
          <w:sz w:val="24"/>
          <w:szCs w:val="24"/>
        </w:rPr>
        <w:t>&amp;</w:t>
      </w:r>
      <w:r w:rsidR="00F2257B" w:rsidRPr="00921B0F">
        <w:rPr>
          <w:rFonts w:ascii="Times New Roman" w:hAnsi="Times New Roman" w:cs="Times New Roman"/>
          <w:sz w:val="24"/>
          <w:szCs w:val="24"/>
        </w:rPr>
        <w:t xml:space="preserve"> </w:t>
      </w:r>
      <w:r w:rsidR="000E2C77" w:rsidRPr="00921B0F">
        <w:rPr>
          <w:rFonts w:ascii="Times New Roman" w:hAnsi="Times New Roman" w:cs="Times New Roman"/>
          <w:sz w:val="24"/>
          <w:szCs w:val="24"/>
        </w:rPr>
        <w:t>Development</w:t>
      </w:r>
    </w:p>
    <w:p w14:paraId="2898AFB1" w14:textId="77777777" w:rsidR="000A7B32" w:rsidRPr="00921B0F" w:rsidRDefault="000A7B32" w:rsidP="00921B0F">
      <w:pPr>
        <w:pStyle w:val="ListParagraph"/>
        <w:numPr>
          <w:ilvl w:val="0"/>
          <w:numId w:val="5"/>
        </w:num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Cancer</w:t>
      </w:r>
      <w:r w:rsidR="00F2257B" w:rsidRPr="00921B0F">
        <w:rPr>
          <w:rFonts w:ascii="Times New Roman" w:hAnsi="Times New Roman" w:cs="Times New Roman"/>
          <w:sz w:val="24"/>
          <w:szCs w:val="24"/>
        </w:rPr>
        <w:t xml:space="preserve"> </w:t>
      </w:r>
      <w:r w:rsidRPr="00921B0F">
        <w:rPr>
          <w:rFonts w:ascii="Times New Roman" w:hAnsi="Times New Roman" w:cs="Times New Roman"/>
          <w:sz w:val="24"/>
          <w:szCs w:val="24"/>
        </w:rPr>
        <w:t>Screening</w:t>
      </w:r>
      <w:r w:rsidR="00E51783" w:rsidRPr="00921B0F">
        <w:rPr>
          <w:rFonts w:ascii="Times New Roman" w:hAnsi="Times New Roman" w:cs="Times New Roman"/>
          <w:sz w:val="24"/>
          <w:szCs w:val="24"/>
        </w:rPr>
        <w:t xml:space="preserve">, </w:t>
      </w:r>
      <w:r w:rsidRPr="00921B0F">
        <w:rPr>
          <w:rFonts w:ascii="Times New Roman" w:hAnsi="Times New Roman" w:cs="Times New Roman"/>
          <w:sz w:val="24"/>
          <w:szCs w:val="24"/>
        </w:rPr>
        <w:t>Testing</w:t>
      </w:r>
      <w:r w:rsidR="00E51783" w:rsidRPr="00921B0F">
        <w:rPr>
          <w:rFonts w:ascii="Times New Roman" w:hAnsi="Times New Roman" w:cs="Times New Roman"/>
          <w:sz w:val="24"/>
          <w:szCs w:val="24"/>
        </w:rPr>
        <w:t>, and Treatment</w:t>
      </w:r>
    </w:p>
    <w:p w14:paraId="0498DB17" w14:textId="77777777" w:rsidR="000A7B32" w:rsidRPr="00921B0F" w:rsidRDefault="000A7B32" w:rsidP="00921B0F">
      <w:pPr>
        <w:pStyle w:val="ListParagraph"/>
        <w:numPr>
          <w:ilvl w:val="0"/>
          <w:numId w:val="5"/>
        </w:num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Insurance</w:t>
      </w:r>
      <w:r w:rsidR="00F2257B" w:rsidRPr="00921B0F">
        <w:rPr>
          <w:rFonts w:ascii="Times New Roman" w:hAnsi="Times New Roman" w:cs="Times New Roman"/>
          <w:sz w:val="24"/>
          <w:szCs w:val="24"/>
        </w:rPr>
        <w:t xml:space="preserve"> </w:t>
      </w:r>
      <w:r w:rsidR="00F96FCF" w:rsidRPr="00921B0F">
        <w:rPr>
          <w:rFonts w:ascii="Times New Roman" w:hAnsi="Times New Roman" w:cs="Times New Roman"/>
          <w:sz w:val="24"/>
          <w:szCs w:val="24"/>
        </w:rPr>
        <w:t>&amp;</w:t>
      </w:r>
      <w:r w:rsidR="00F2257B" w:rsidRPr="00921B0F">
        <w:rPr>
          <w:rFonts w:ascii="Times New Roman" w:hAnsi="Times New Roman" w:cs="Times New Roman"/>
          <w:sz w:val="24"/>
          <w:szCs w:val="24"/>
        </w:rPr>
        <w:t xml:space="preserve"> </w:t>
      </w:r>
      <w:r w:rsidR="00F96FCF" w:rsidRPr="00921B0F">
        <w:rPr>
          <w:rFonts w:ascii="Times New Roman" w:hAnsi="Times New Roman" w:cs="Times New Roman"/>
          <w:sz w:val="24"/>
          <w:szCs w:val="24"/>
        </w:rPr>
        <w:t>Administrative</w:t>
      </w:r>
      <w:r w:rsidR="00F2257B" w:rsidRPr="00921B0F">
        <w:rPr>
          <w:rFonts w:ascii="Times New Roman" w:hAnsi="Times New Roman" w:cs="Times New Roman"/>
          <w:sz w:val="24"/>
          <w:szCs w:val="24"/>
        </w:rPr>
        <w:t xml:space="preserve"> </w:t>
      </w:r>
      <w:r w:rsidR="00F96FCF" w:rsidRPr="00921B0F">
        <w:rPr>
          <w:rFonts w:ascii="Times New Roman" w:hAnsi="Times New Roman" w:cs="Times New Roman"/>
          <w:sz w:val="24"/>
          <w:szCs w:val="24"/>
        </w:rPr>
        <w:t>Burden</w:t>
      </w:r>
    </w:p>
    <w:p w14:paraId="7719C743" w14:textId="77777777" w:rsidR="000A7B32" w:rsidRPr="00921B0F" w:rsidRDefault="00773749" w:rsidP="00921B0F">
      <w:pPr>
        <w:pStyle w:val="ListParagraph"/>
        <w:numPr>
          <w:ilvl w:val="0"/>
          <w:numId w:val="5"/>
        </w:num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Professional Liability</w:t>
      </w:r>
    </w:p>
    <w:p w14:paraId="32FE413D" w14:textId="77777777" w:rsidR="000A7B32" w:rsidRPr="00921B0F" w:rsidRDefault="000A7B32" w:rsidP="00921B0F">
      <w:pPr>
        <w:pStyle w:val="ListParagraph"/>
        <w:numPr>
          <w:ilvl w:val="0"/>
          <w:numId w:val="5"/>
        </w:num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Criminalization</w:t>
      </w:r>
      <w:r w:rsidR="00F2257B" w:rsidRPr="00921B0F">
        <w:rPr>
          <w:rFonts w:ascii="Times New Roman" w:hAnsi="Times New Roman" w:cs="Times New Roman"/>
          <w:sz w:val="24"/>
          <w:szCs w:val="24"/>
        </w:rPr>
        <w:t xml:space="preserve"> </w:t>
      </w:r>
      <w:r w:rsidRPr="00921B0F">
        <w:rPr>
          <w:rFonts w:ascii="Times New Roman" w:hAnsi="Times New Roman" w:cs="Times New Roman"/>
          <w:sz w:val="24"/>
          <w:szCs w:val="24"/>
        </w:rPr>
        <w:t>of</w:t>
      </w:r>
      <w:r w:rsidR="00F2257B" w:rsidRPr="00921B0F">
        <w:rPr>
          <w:rFonts w:ascii="Times New Roman" w:hAnsi="Times New Roman" w:cs="Times New Roman"/>
          <w:sz w:val="24"/>
          <w:szCs w:val="24"/>
        </w:rPr>
        <w:t xml:space="preserve"> </w:t>
      </w:r>
      <w:r w:rsidRPr="00921B0F">
        <w:rPr>
          <w:rFonts w:ascii="Times New Roman" w:hAnsi="Times New Roman" w:cs="Times New Roman"/>
          <w:sz w:val="24"/>
          <w:szCs w:val="24"/>
        </w:rPr>
        <w:t>Physician</w:t>
      </w:r>
      <w:r w:rsidR="00F2257B" w:rsidRPr="00921B0F">
        <w:rPr>
          <w:rFonts w:ascii="Times New Roman" w:hAnsi="Times New Roman" w:cs="Times New Roman"/>
          <w:sz w:val="24"/>
          <w:szCs w:val="24"/>
        </w:rPr>
        <w:t xml:space="preserve"> </w:t>
      </w:r>
      <w:r w:rsidRPr="00921B0F">
        <w:rPr>
          <w:rFonts w:ascii="Times New Roman" w:hAnsi="Times New Roman" w:cs="Times New Roman"/>
          <w:sz w:val="24"/>
          <w:szCs w:val="24"/>
        </w:rPr>
        <w:t>Care</w:t>
      </w:r>
    </w:p>
    <w:p w14:paraId="5F198A37" w14:textId="77777777" w:rsidR="000A7B32" w:rsidRPr="00921B0F" w:rsidRDefault="000A7B32" w:rsidP="00921B0F">
      <w:pPr>
        <w:pStyle w:val="ListParagraph"/>
        <w:numPr>
          <w:ilvl w:val="0"/>
          <w:numId w:val="5"/>
        </w:num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Access</w:t>
      </w:r>
      <w:r w:rsidR="00F2257B" w:rsidRPr="00921B0F">
        <w:rPr>
          <w:rFonts w:ascii="Times New Roman" w:hAnsi="Times New Roman" w:cs="Times New Roman"/>
          <w:sz w:val="24"/>
          <w:szCs w:val="24"/>
        </w:rPr>
        <w:t xml:space="preserve"> </w:t>
      </w:r>
      <w:r w:rsidRPr="00921B0F">
        <w:rPr>
          <w:rFonts w:ascii="Times New Roman" w:hAnsi="Times New Roman" w:cs="Times New Roman"/>
          <w:sz w:val="24"/>
          <w:szCs w:val="24"/>
        </w:rPr>
        <w:t>to</w:t>
      </w:r>
      <w:r w:rsidR="00F2257B" w:rsidRPr="00921B0F">
        <w:rPr>
          <w:rFonts w:ascii="Times New Roman" w:hAnsi="Times New Roman" w:cs="Times New Roman"/>
          <w:sz w:val="24"/>
          <w:szCs w:val="24"/>
        </w:rPr>
        <w:t xml:space="preserve"> </w:t>
      </w:r>
      <w:r w:rsidR="00F96FCF" w:rsidRPr="00921B0F">
        <w:rPr>
          <w:rFonts w:ascii="Times New Roman" w:hAnsi="Times New Roman" w:cs="Times New Roman"/>
          <w:sz w:val="24"/>
          <w:szCs w:val="24"/>
        </w:rPr>
        <w:t>Surgical</w:t>
      </w:r>
      <w:r w:rsidR="00F2257B" w:rsidRPr="00921B0F">
        <w:rPr>
          <w:rFonts w:ascii="Times New Roman" w:hAnsi="Times New Roman" w:cs="Times New Roman"/>
          <w:sz w:val="24"/>
          <w:szCs w:val="24"/>
        </w:rPr>
        <w:t xml:space="preserve"> </w:t>
      </w:r>
      <w:r w:rsidR="00F96FCF" w:rsidRPr="00921B0F">
        <w:rPr>
          <w:rFonts w:ascii="Times New Roman" w:hAnsi="Times New Roman" w:cs="Times New Roman"/>
          <w:sz w:val="24"/>
          <w:szCs w:val="24"/>
        </w:rPr>
        <w:t>Care</w:t>
      </w:r>
    </w:p>
    <w:p w14:paraId="71D83DA3" w14:textId="77777777" w:rsidR="00D72E8A" w:rsidRPr="00921B0F" w:rsidRDefault="000A7B32" w:rsidP="00921B0F">
      <w:pPr>
        <w:pStyle w:val="ListParagraph"/>
        <w:numPr>
          <w:ilvl w:val="0"/>
          <w:numId w:val="5"/>
        </w:num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Health</w:t>
      </w:r>
      <w:r w:rsidR="00F2257B" w:rsidRPr="00921B0F">
        <w:rPr>
          <w:rFonts w:ascii="Times New Roman" w:hAnsi="Times New Roman" w:cs="Times New Roman"/>
          <w:sz w:val="24"/>
          <w:szCs w:val="24"/>
        </w:rPr>
        <w:t xml:space="preserve"> </w:t>
      </w:r>
      <w:r w:rsidRPr="00921B0F">
        <w:rPr>
          <w:rFonts w:ascii="Times New Roman" w:hAnsi="Times New Roman" w:cs="Times New Roman"/>
          <w:sz w:val="24"/>
          <w:szCs w:val="24"/>
        </w:rPr>
        <w:t>Equity</w:t>
      </w:r>
    </w:p>
    <w:p w14:paraId="0FC1985E" w14:textId="77777777" w:rsidR="006B6126" w:rsidRPr="00921B0F" w:rsidRDefault="006B6126" w:rsidP="00921B0F">
      <w:pPr>
        <w:spacing w:after="0" w:line="240" w:lineRule="auto"/>
        <w:rPr>
          <w:rFonts w:ascii="Times New Roman" w:hAnsi="Times New Roman" w:cs="Times New Roman"/>
          <w:sz w:val="24"/>
          <w:szCs w:val="24"/>
        </w:rPr>
      </w:pPr>
    </w:p>
    <w:p w14:paraId="10FF1542" w14:textId="77777777" w:rsidR="00D72E8A" w:rsidRPr="00921B0F" w:rsidRDefault="00D72E8A" w:rsidP="00921B0F">
      <w:pPr>
        <w:spacing w:after="0" w:line="240" w:lineRule="auto"/>
        <w:rPr>
          <w:rFonts w:ascii="Times New Roman" w:hAnsi="Times New Roman" w:cs="Times New Roman"/>
          <w:sz w:val="24"/>
          <w:szCs w:val="24"/>
        </w:rPr>
        <w:sectPr w:rsidR="00D72E8A" w:rsidRPr="00921B0F" w:rsidSect="001A2267">
          <w:type w:val="continuous"/>
          <w:pgSz w:w="12240" w:h="15840"/>
          <w:pgMar w:top="1440" w:right="1440" w:bottom="1440" w:left="1440" w:header="720" w:footer="720" w:gutter="0"/>
          <w:cols w:num="2" w:space="720"/>
          <w:docGrid w:linePitch="360"/>
        </w:sectPr>
      </w:pPr>
    </w:p>
    <w:p w14:paraId="24DF46EA" w14:textId="77777777" w:rsidR="001F463E" w:rsidRPr="00921B0F" w:rsidRDefault="001F463E" w:rsidP="00921B0F">
      <w:pPr>
        <w:spacing w:after="0" w:line="240" w:lineRule="auto"/>
        <w:rPr>
          <w:rFonts w:ascii="Times New Roman" w:hAnsi="Times New Roman" w:cs="Times New Roman"/>
          <w:sz w:val="24"/>
          <w:szCs w:val="24"/>
        </w:rPr>
      </w:pPr>
    </w:p>
    <w:p w14:paraId="24B052DB" w14:textId="77777777" w:rsidR="005F2591" w:rsidRPr="00921B0F" w:rsidRDefault="005F2591" w:rsidP="00921B0F">
      <w:pPr>
        <w:spacing w:after="0" w:line="240" w:lineRule="auto"/>
        <w:rPr>
          <w:rFonts w:ascii="Times New Roman" w:hAnsi="Times New Roman" w:cs="Times New Roman"/>
          <w:b/>
          <w:bCs/>
          <w:color w:val="1F3864"/>
          <w:sz w:val="24"/>
          <w:szCs w:val="24"/>
          <w:u w:val="single"/>
        </w:rPr>
      </w:pPr>
      <w:r w:rsidRPr="00921B0F">
        <w:rPr>
          <w:rFonts w:ascii="Times New Roman" w:hAnsi="Times New Roman" w:cs="Times New Roman"/>
          <w:b/>
          <w:bCs/>
          <w:color w:val="1F3864"/>
          <w:sz w:val="24"/>
          <w:szCs w:val="24"/>
          <w:u w:val="single"/>
        </w:rPr>
        <w:t>ACS</w:t>
      </w:r>
      <w:r w:rsidR="00F2257B" w:rsidRPr="00921B0F">
        <w:rPr>
          <w:rFonts w:ascii="Times New Roman" w:hAnsi="Times New Roman" w:cs="Times New Roman"/>
          <w:b/>
          <w:bCs/>
          <w:color w:val="1F3864"/>
          <w:sz w:val="24"/>
          <w:szCs w:val="24"/>
          <w:u w:val="single"/>
        </w:rPr>
        <w:t xml:space="preserve"> </w:t>
      </w:r>
      <w:r w:rsidRPr="00DF31C2">
        <w:rPr>
          <w:rFonts w:ascii="Times New Roman" w:hAnsi="Times New Roman" w:cs="Times New Roman"/>
          <w:b/>
          <w:bCs/>
          <w:color w:val="1F3864"/>
          <w:sz w:val="24"/>
          <w:szCs w:val="24"/>
          <w:u w:val="single"/>
        </w:rPr>
        <w:t>GRANT</w:t>
      </w:r>
      <w:r w:rsidR="00F2257B" w:rsidRPr="00921B0F">
        <w:rPr>
          <w:rFonts w:ascii="Times New Roman" w:hAnsi="Times New Roman" w:cs="Times New Roman"/>
          <w:b/>
          <w:bCs/>
          <w:color w:val="1F3864"/>
          <w:sz w:val="24"/>
          <w:szCs w:val="24"/>
          <w:u w:val="single"/>
        </w:rPr>
        <w:t xml:space="preserve"> </w:t>
      </w:r>
      <w:r w:rsidRPr="00921B0F">
        <w:rPr>
          <w:rFonts w:ascii="Times New Roman" w:hAnsi="Times New Roman" w:cs="Times New Roman"/>
          <w:b/>
          <w:bCs/>
          <w:color w:val="1F3864"/>
          <w:sz w:val="24"/>
          <w:szCs w:val="24"/>
          <w:u w:val="single"/>
        </w:rPr>
        <w:t>PROGRAM</w:t>
      </w:r>
    </w:p>
    <w:p w14:paraId="1B6758DA" w14:textId="616CBAE6" w:rsidR="005F2591" w:rsidRPr="00921B0F" w:rsidRDefault="005F2591" w:rsidP="00921B0F">
      <w:pPr>
        <w:spacing w:after="0" w:line="240" w:lineRule="auto"/>
        <w:rPr>
          <w:rFonts w:ascii="Times New Roman" w:hAnsi="Times New Roman" w:cs="Times New Roman"/>
          <w:bCs/>
          <w:sz w:val="24"/>
          <w:szCs w:val="24"/>
        </w:rPr>
      </w:pPr>
      <w:r w:rsidRPr="00921B0F">
        <w:rPr>
          <w:rFonts w:ascii="Times New Roman" w:hAnsi="Times New Roman" w:cs="Times New Roman"/>
          <w:bCs/>
          <w:sz w:val="24"/>
          <w:szCs w:val="24"/>
        </w:rPr>
        <w:t>State</w:t>
      </w:r>
      <w:r w:rsidR="00F2257B" w:rsidRPr="00921B0F">
        <w:rPr>
          <w:rFonts w:ascii="Times New Roman" w:hAnsi="Times New Roman" w:cs="Times New Roman"/>
          <w:bCs/>
          <w:sz w:val="24"/>
          <w:szCs w:val="24"/>
        </w:rPr>
        <w:t xml:space="preserve"> </w:t>
      </w:r>
      <w:r w:rsidRPr="00921B0F">
        <w:rPr>
          <w:rFonts w:ascii="Times New Roman" w:hAnsi="Times New Roman" w:cs="Times New Roman"/>
          <w:bCs/>
          <w:sz w:val="24"/>
          <w:szCs w:val="24"/>
        </w:rPr>
        <w:t>Chapters</w:t>
      </w:r>
      <w:r w:rsidR="00F2257B" w:rsidRPr="00921B0F">
        <w:rPr>
          <w:rFonts w:ascii="Times New Roman" w:hAnsi="Times New Roman" w:cs="Times New Roman"/>
          <w:bCs/>
          <w:sz w:val="24"/>
          <w:szCs w:val="24"/>
        </w:rPr>
        <w:t xml:space="preserve"> </w:t>
      </w:r>
      <w:r w:rsidRPr="00921B0F">
        <w:rPr>
          <w:rFonts w:ascii="Times New Roman" w:hAnsi="Times New Roman" w:cs="Times New Roman"/>
          <w:bCs/>
          <w:sz w:val="24"/>
          <w:szCs w:val="24"/>
        </w:rPr>
        <w:t>are</w:t>
      </w:r>
      <w:r w:rsidR="00F2257B" w:rsidRPr="00921B0F">
        <w:rPr>
          <w:rFonts w:ascii="Times New Roman" w:hAnsi="Times New Roman" w:cs="Times New Roman"/>
          <w:bCs/>
          <w:sz w:val="24"/>
          <w:szCs w:val="24"/>
        </w:rPr>
        <w:t xml:space="preserve"> </w:t>
      </w:r>
      <w:r w:rsidRPr="00921B0F">
        <w:rPr>
          <w:rFonts w:ascii="Times New Roman" w:hAnsi="Times New Roman" w:cs="Times New Roman"/>
          <w:bCs/>
          <w:sz w:val="24"/>
          <w:szCs w:val="24"/>
        </w:rPr>
        <w:t>eligible</w:t>
      </w:r>
      <w:r w:rsidR="00F2257B" w:rsidRPr="00921B0F">
        <w:rPr>
          <w:rFonts w:ascii="Times New Roman" w:hAnsi="Times New Roman" w:cs="Times New Roman"/>
          <w:bCs/>
          <w:sz w:val="24"/>
          <w:szCs w:val="24"/>
        </w:rPr>
        <w:t xml:space="preserve"> </w:t>
      </w:r>
      <w:r w:rsidRPr="00921B0F">
        <w:rPr>
          <w:rFonts w:ascii="Times New Roman" w:hAnsi="Times New Roman" w:cs="Times New Roman"/>
          <w:bCs/>
          <w:sz w:val="24"/>
          <w:szCs w:val="24"/>
        </w:rPr>
        <w:t>to</w:t>
      </w:r>
      <w:r w:rsidR="00F2257B" w:rsidRPr="00921B0F">
        <w:rPr>
          <w:rFonts w:ascii="Times New Roman" w:hAnsi="Times New Roman" w:cs="Times New Roman"/>
          <w:bCs/>
          <w:sz w:val="24"/>
          <w:szCs w:val="24"/>
        </w:rPr>
        <w:t xml:space="preserve"> </w:t>
      </w:r>
      <w:r w:rsidRPr="00921B0F">
        <w:rPr>
          <w:rFonts w:ascii="Times New Roman" w:hAnsi="Times New Roman" w:cs="Times New Roman"/>
          <w:bCs/>
          <w:sz w:val="24"/>
          <w:szCs w:val="24"/>
        </w:rPr>
        <w:t>apply</w:t>
      </w:r>
      <w:r w:rsidR="00F2257B" w:rsidRPr="00921B0F">
        <w:rPr>
          <w:rFonts w:ascii="Times New Roman" w:hAnsi="Times New Roman" w:cs="Times New Roman"/>
          <w:bCs/>
          <w:sz w:val="24"/>
          <w:szCs w:val="24"/>
        </w:rPr>
        <w:t xml:space="preserve"> </w:t>
      </w:r>
      <w:r w:rsidRPr="00921B0F">
        <w:rPr>
          <w:rFonts w:ascii="Times New Roman" w:hAnsi="Times New Roman" w:cs="Times New Roman"/>
          <w:bCs/>
          <w:sz w:val="24"/>
          <w:szCs w:val="24"/>
        </w:rPr>
        <w:t>for</w:t>
      </w:r>
      <w:r w:rsidR="00F2257B" w:rsidRPr="00921B0F">
        <w:rPr>
          <w:rFonts w:ascii="Times New Roman" w:hAnsi="Times New Roman" w:cs="Times New Roman"/>
          <w:bCs/>
          <w:sz w:val="24"/>
          <w:szCs w:val="24"/>
        </w:rPr>
        <w:t xml:space="preserve"> </w:t>
      </w:r>
      <w:r w:rsidRPr="00921B0F">
        <w:rPr>
          <w:rFonts w:ascii="Times New Roman" w:hAnsi="Times New Roman" w:cs="Times New Roman"/>
          <w:bCs/>
          <w:sz w:val="24"/>
          <w:szCs w:val="24"/>
        </w:rPr>
        <w:t>ACS</w:t>
      </w:r>
      <w:r w:rsidR="00F2257B" w:rsidRPr="00921B0F">
        <w:rPr>
          <w:rFonts w:ascii="Times New Roman" w:hAnsi="Times New Roman" w:cs="Times New Roman"/>
          <w:bCs/>
          <w:sz w:val="24"/>
          <w:szCs w:val="24"/>
        </w:rPr>
        <w:t xml:space="preserve"> </w:t>
      </w:r>
      <w:r w:rsidRPr="00921B0F">
        <w:rPr>
          <w:rFonts w:ascii="Times New Roman" w:hAnsi="Times New Roman" w:cs="Times New Roman"/>
          <w:bCs/>
          <w:sz w:val="24"/>
          <w:szCs w:val="24"/>
        </w:rPr>
        <w:t>State</w:t>
      </w:r>
      <w:r w:rsidR="00F2257B" w:rsidRPr="00921B0F">
        <w:rPr>
          <w:rFonts w:ascii="Times New Roman" w:hAnsi="Times New Roman" w:cs="Times New Roman"/>
          <w:bCs/>
          <w:sz w:val="24"/>
          <w:szCs w:val="24"/>
        </w:rPr>
        <w:t xml:space="preserve"> </w:t>
      </w:r>
      <w:r w:rsidRPr="00921B0F">
        <w:rPr>
          <w:rFonts w:ascii="Times New Roman" w:hAnsi="Times New Roman" w:cs="Times New Roman"/>
          <w:bCs/>
          <w:sz w:val="24"/>
          <w:szCs w:val="24"/>
        </w:rPr>
        <w:t>Advocacy</w:t>
      </w:r>
      <w:r w:rsidR="00F2257B" w:rsidRPr="00921B0F">
        <w:rPr>
          <w:rFonts w:ascii="Times New Roman" w:hAnsi="Times New Roman" w:cs="Times New Roman"/>
          <w:bCs/>
          <w:sz w:val="24"/>
          <w:szCs w:val="24"/>
        </w:rPr>
        <w:t xml:space="preserve"> </w:t>
      </w:r>
      <w:r w:rsidRPr="00921B0F">
        <w:rPr>
          <w:rFonts w:ascii="Times New Roman" w:hAnsi="Times New Roman" w:cs="Times New Roman"/>
          <w:bCs/>
          <w:sz w:val="24"/>
          <w:szCs w:val="24"/>
        </w:rPr>
        <w:t>Grant</w:t>
      </w:r>
      <w:r w:rsidR="00994CDD" w:rsidRPr="00921B0F">
        <w:rPr>
          <w:rFonts w:ascii="Times New Roman" w:hAnsi="Times New Roman" w:cs="Times New Roman"/>
          <w:bCs/>
          <w:sz w:val="24"/>
          <w:szCs w:val="24"/>
        </w:rPr>
        <w:t>s</w:t>
      </w:r>
      <w:r w:rsidR="00F2257B" w:rsidRPr="00921B0F">
        <w:rPr>
          <w:rFonts w:ascii="Times New Roman" w:hAnsi="Times New Roman" w:cs="Times New Roman"/>
          <w:bCs/>
          <w:sz w:val="24"/>
          <w:szCs w:val="24"/>
        </w:rPr>
        <w:t xml:space="preserve"> </w:t>
      </w:r>
      <w:r w:rsidRPr="00921B0F">
        <w:rPr>
          <w:rFonts w:ascii="Times New Roman" w:hAnsi="Times New Roman" w:cs="Times New Roman"/>
          <w:bCs/>
          <w:sz w:val="24"/>
          <w:szCs w:val="24"/>
        </w:rPr>
        <w:t>and</w:t>
      </w:r>
      <w:r w:rsidR="00F2257B" w:rsidRPr="00921B0F">
        <w:rPr>
          <w:rFonts w:ascii="Times New Roman" w:hAnsi="Times New Roman" w:cs="Times New Roman"/>
          <w:bCs/>
          <w:sz w:val="24"/>
          <w:szCs w:val="24"/>
        </w:rPr>
        <w:t xml:space="preserve"> </w:t>
      </w:r>
      <w:r w:rsidRPr="00921B0F">
        <w:rPr>
          <w:rFonts w:ascii="Times New Roman" w:hAnsi="Times New Roman" w:cs="Times New Roman"/>
          <w:bCs/>
          <w:sz w:val="24"/>
          <w:szCs w:val="24"/>
        </w:rPr>
        <w:t>may</w:t>
      </w:r>
      <w:r w:rsidR="00F2257B" w:rsidRPr="00921B0F">
        <w:rPr>
          <w:rFonts w:ascii="Times New Roman" w:hAnsi="Times New Roman" w:cs="Times New Roman"/>
          <w:bCs/>
          <w:sz w:val="24"/>
          <w:szCs w:val="24"/>
        </w:rPr>
        <w:t xml:space="preserve"> </w:t>
      </w:r>
      <w:r w:rsidRPr="00921B0F">
        <w:rPr>
          <w:rFonts w:ascii="Times New Roman" w:hAnsi="Times New Roman" w:cs="Times New Roman"/>
          <w:bCs/>
          <w:sz w:val="24"/>
          <w:szCs w:val="24"/>
        </w:rPr>
        <w:t>use</w:t>
      </w:r>
      <w:r w:rsidR="00F2257B" w:rsidRPr="00921B0F">
        <w:rPr>
          <w:rFonts w:ascii="Times New Roman" w:hAnsi="Times New Roman" w:cs="Times New Roman"/>
          <w:bCs/>
          <w:sz w:val="24"/>
          <w:szCs w:val="24"/>
        </w:rPr>
        <w:t xml:space="preserve"> </w:t>
      </w:r>
      <w:r w:rsidRPr="00921B0F">
        <w:rPr>
          <w:rFonts w:ascii="Times New Roman" w:hAnsi="Times New Roman" w:cs="Times New Roman"/>
          <w:bCs/>
          <w:sz w:val="24"/>
          <w:szCs w:val="24"/>
        </w:rPr>
        <w:t>funds</w:t>
      </w:r>
      <w:r w:rsidR="00F2257B" w:rsidRPr="00921B0F">
        <w:rPr>
          <w:rFonts w:ascii="Times New Roman" w:hAnsi="Times New Roman" w:cs="Times New Roman"/>
          <w:bCs/>
          <w:sz w:val="24"/>
          <w:szCs w:val="24"/>
        </w:rPr>
        <w:t xml:space="preserve"> </w:t>
      </w:r>
      <w:r w:rsidRPr="00921B0F">
        <w:rPr>
          <w:rFonts w:ascii="Times New Roman" w:hAnsi="Times New Roman" w:cs="Times New Roman"/>
          <w:bCs/>
          <w:sz w:val="24"/>
          <w:szCs w:val="24"/>
        </w:rPr>
        <w:t>towards</w:t>
      </w:r>
      <w:r w:rsidR="00F2257B" w:rsidRPr="00921B0F">
        <w:rPr>
          <w:rFonts w:ascii="Times New Roman" w:hAnsi="Times New Roman" w:cs="Times New Roman"/>
          <w:bCs/>
          <w:sz w:val="24"/>
          <w:szCs w:val="24"/>
        </w:rPr>
        <w:t xml:space="preserve"> </w:t>
      </w:r>
      <w:r w:rsidRPr="00921B0F">
        <w:rPr>
          <w:rFonts w:ascii="Times New Roman" w:hAnsi="Times New Roman" w:cs="Times New Roman"/>
          <w:bCs/>
          <w:sz w:val="24"/>
          <w:szCs w:val="24"/>
        </w:rPr>
        <w:t>their</w:t>
      </w:r>
      <w:r w:rsidR="00F2257B" w:rsidRPr="00921B0F">
        <w:rPr>
          <w:rFonts w:ascii="Times New Roman" w:hAnsi="Times New Roman" w:cs="Times New Roman"/>
          <w:bCs/>
          <w:sz w:val="24"/>
          <w:szCs w:val="24"/>
        </w:rPr>
        <w:t xml:space="preserve"> </w:t>
      </w:r>
      <w:r w:rsidRPr="00921B0F">
        <w:rPr>
          <w:rFonts w:ascii="Times New Roman" w:hAnsi="Times New Roman" w:cs="Times New Roman"/>
          <w:bCs/>
          <w:sz w:val="24"/>
          <w:szCs w:val="24"/>
        </w:rPr>
        <w:t>annual</w:t>
      </w:r>
      <w:r w:rsidR="00F2257B" w:rsidRPr="00921B0F">
        <w:rPr>
          <w:rFonts w:ascii="Times New Roman" w:hAnsi="Times New Roman" w:cs="Times New Roman"/>
          <w:bCs/>
          <w:sz w:val="24"/>
          <w:szCs w:val="24"/>
        </w:rPr>
        <w:t xml:space="preserve"> </w:t>
      </w:r>
      <w:r w:rsidRPr="00921B0F">
        <w:rPr>
          <w:rFonts w:ascii="Times New Roman" w:hAnsi="Times New Roman" w:cs="Times New Roman"/>
          <w:bCs/>
          <w:sz w:val="24"/>
          <w:szCs w:val="24"/>
        </w:rPr>
        <w:t>state</w:t>
      </w:r>
      <w:r w:rsidR="00F2257B" w:rsidRPr="00921B0F">
        <w:rPr>
          <w:rFonts w:ascii="Times New Roman" w:hAnsi="Times New Roman" w:cs="Times New Roman"/>
          <w:bCs/>
          <w:sz w:val="24"/>
          <w:szCs w:val="24"/>
        </w:rPr>
        <w:t xml:space="preserve"> </w:t>
      </w:r>
      <w:r w:rsidRPr="00921B0F">
        <w:rPr>
          <w:rFonts w:ascii="Times New Roman" w:hAnsi="Times New Roman" w:cs="Times New Roman"/>
          <w:bCs/>
          <w:sz w:val="24"/>
          <w:szCs w:val="24"/>
        </w:rPr>
        <w:t>advocacy</w:t>
      </w:r>
      <w:r w:rsidR="00F2257B" w:rsidRPr="00921B0F">
        <w:rPr>
          <w:rFonts w:ascii="Times New Roman" w:hAnsi="Times New Roman" w:cs="Times New Roman"/>
          <w:bCs/>
          <w:sz w:val="24"/>
          <w:szCs w:val="24"/>
        </w:rPr>
        <w:t xml:space="preserve"> </w:t>
      </w:r>
      <w:r w:rsidRPr="00921B0F">
        <w:rPr>
          <w:rFonts w:ascii="Times New Roman" w:hAnsi="Times New Roman" w:cs="Times New Roman"/>
          <w:bCs/>
          <w:sz w:val="24"/>
          <w:szCs w:val="24"/>
        </w:rPr>
        <w:t>day.</w:t>
      </w:r>
      <w:r w:rsidR="00F2257B" w:rsidRPr="00921B0F">
        <w:rPr>
          <w:rFonts w:ascii="Times New Roman" w:hAnsi="Times New Roman" w:cs="Times New Roman"/>
          <w:bCs/>
          <w:sz w:val="24"/>
          <w:szCs w:val="24"/>
        </w:rPr>
        <w:t xml:space="preserve"> </w:t>
      </w:r>
      <w:r w:rsidRPr="00921B0F">
        <w:rPr>
          <w:rFonts w:ascii="Times New Roman" w:hAnsi="Times New Roman" w:cs="Times New Roman"/>
          <w:bCs/>
          <w:sz w:val="24"/>
          <w:szCs w:val="24"/>
        </w:rPr>
        <w:t>Funds</w:t>
      </w:r>
      <w:r w:rsidR="00F2257B" w:rsidRPr="00921B0F">
        <w:rPr>
          <w:rFonts w:ascii="Times New Roman" w:hAnsi="Times New Roman" w:cs="Times New Roman"/>
          <w:bCs/>
          <w:sz w:val="24"/>
          <w:szCs w:val="24"/>
        </w:rPr>
        <w:t xml:space="preserve"> </w:t>
      </w:r>
      <w:r w:rsidRPr="00921B0F">
        <w:rPr>
          <w:rFonts w:ascii="Times New Roman" w:hAnsi="Times New Roman" w:cs="Times New Roman"/>
          <w:bCs/>
          <w:sz w:val="24"/>
          <w:szCs w:val="24"/>
        </w:rPr>
        <w:t>provided</w:t>
      </w:r>
      <w:r w:rsidR="00F2257B" w:rsidRPr="00921B0F">
        <w:rPr>
          <w:rFonts w:ascii="Times New Roman" w:hAnsi="Times New Roman" w:cs="Times New Roman"/>
          <w:bCs/>
          <w:sz w:val="24"/>
          <w:szCs w:val="24"/>
        </w:rPr>
        <w:t xml:space="preserve"> </w:t>
      </w:r>
      <w:r w:rsidRPr="00921B0F">
        <w:rPr>
          <w:rFonts w:ascii="Times New Roman" w:hAnsi="Times New Roman" w:cs="Times New Roman"/>
          <w:bCs/>
          <w:sz w:val="24"/>
          <w:szCs w:val="24"/>
        </w:rPr>
        <w:t>through</w:t>
      </w:r>
      <w:r w:rsidR="00F2257B" w:rsidRPr="00921B0F">
        <w:rPr>
          <w:rFonts w:ascii="Times New Roman" w:hAnsi="Times New Roman" w:cs="Times New Roman"/>
          <w:bCs/>
          <w:sz w:val="24"/>
          <w:szCs w:val="24"/>
        </w:rPr>
        <w:t xml:space="preserve"> </w:t>
      </w:r>
      <w:r w:rsidRPr="00921B0F">
        <w:rPr>
          <w:rFonts w:ascii="Times New Roman" w:hAnsi="Times New Roman" w:cs="Times New Roman"/>
          <w:bCs/>
          <w:sz w:val="24"/>
          <w:szCs w:val="24"/>
        </w:rPr>
        <w:t>the</w:t>
      </w:r>
      <w:r w:rsidR="00F2257B" w:rsidRPr="00921B0F">
        <w:rPr>
          <w:rFonts w:ascii="Times New Roman" w:hAnsi="Times New Roman" w:cs="Times New Roman"/>
          <w:bCs/>
          <w:sz w:val="24"/>
          <w:szCs w:val="24"/>
        </w:rPr>
        <w:t xml:space="preserve"> </w:t>
      </w:r>
      <w:r w:rsidRPr="00921B0F">
        <w:rPr>
          <w:rFonts w:ascii="Times New Roman" w:hAnsi="Times New Roman" w:cs="Times New Roman"/>
          <w:bCs/>
          <w:sz w:val="24"/>
          <w:szCs w:val="24"/>
        </w:rPr>
        <w:t>grant</w:t>
      </w:r>
      <w:r w:rsidR="00F2257B" w:rsidRPr="00921B0F">
        <w:rPr>
          <w:rFonts w:ascii="Times New Roman" w:hAnsi="Times New Roman" w:cs="Times New Roman"/>
          <w:bCs/>
          <w:sz w:val="24"/>
          <w:szCs w:val="24"/>
        </w:rPr>
        <w:t xml:space="preserve"> </w:t>
      </w:r>
      <w:r w:rsidRPr="00921B0F">
        <w:rPr>
          <w:rFonts w:ascii="Times New Roman" w:hAnsi="Times New Roman" w:cs="Times New Roman"/>
          <w:bCs/>
          <w:sz w:val="24"/>
          <w:szCs w:val="24"/>
        </w:rPr>
        <w:t>can</w:t>
      </w:r>
      <w:r w:rsidR="00F2257B" w:rsidRPr="00921B0F">
        <w:rPr>
          <w:rFonts w:ascii="Times New Roman" w:hAnsi="Times New Roman" w:cs="Times New Roman"/>
          <w:bCs/>
          <w:sz w:val="24"/>
          <w:szCs w:val="24"/>
        </w:rPr>
        <w:t xml:space="preserve"> </w:t>
      </w:r>
      <w:r w:rsidRPr="00921B0F">
        <w:rPr>
          <w:rFonts w:ascii="Times New Roman" w:hAnsi="Times New Roman" w:cs="Times New Roman"/>
          <w:bCs/>
          <w:sz w:val="24"/>
          <w:szCs w:val="24"/>
        </w:rPr>
        <w:t>be</w:t>
      </w:r>
      <w:r w:rsidR="00F2257B" w:rsidRPr="00921B0F">
        <w:rPr>
          <w:rFonts w:ascii="Times New Roman" w:hAnsi="Times New Roman" w:cs="Times New Roman"/>
          <w:bCs/>
          <w:sz w:val="24"/>
          <w:szCs w:val="24"/>
        </w:rPr>
        <w:t xml:space="preserve"> </w:t>
      </w:r>
      <w:r w:rsidRPr="00921B0F">
        <w:rPr>
          <w:rFonts w:ascii="Times New Roman" w:hAnsi="Times New Roman" w:cs="Times New Roman"/>
          <w:bCs/>
          <w:sz w:val="24"/>
          <w:szCs w:val="24"/>
        </w:rPr>
        <w:t>applied</w:t>
      </w:r>
      <w:r w:rsidR="00F2257B" w:rsidRPr="00921B0F">
        <w:rPr>
          <w:rFonts w:ascii="Times New Roman" w:hAnsi="Times New Roman" w:cs="Times New Roman"/>
          <w:bCs/>
          <w:sz w:val="24"/>
          <w:szCs w:val="24"/>
        </w:rPr>
        <w:t xml:space="preserve"> </w:t>
      </w:r>
      <w:r w:rsidRPr="00921B0F">
        <w:rPr>
          <w:rFonts w:ascii="Times New Roman" w:hAnsi="Times New Roman" w:cs="Times New Roman"/>
          <w:bCs/>
          <w:sz w:val="24"/>
          <w:szCs w:val="24"/>
        </w:rPr>
        <w:t>towards</w:t>
      </w:r>
      <w:r w:rsidR="00F2257B" w:rsidRPr="00921B0F">
        <w:rPr>
          <w:rFonts w:ascii="Times New Roman" w:hAnsi="Times New Roman" w:cs="Times New Roman"/>
          <w:bCs/>
          <w:sz w:val="24"/>
          <w:szCs w:val="24"/>
        </w:rPr>
        <w:t xml:space="preserve"> </w:t>
      </w:r>
      <w:r w:rsidRPr="00921B0F">
        <w:rPr>
          <w:rFonts w:ascii="Times New Roman" w:hAnsi="Times New Roman" w:cs="Times New Roman"/>
          <w:bCs/>
          <w:sz w:val="24"/>
          <w:szCs w:val="24"/>
        </w:rPr>
        <w:t>expenses</w:t>
      </w:r>
      <w:r w:rsidR="00F2257B" w:rsidRPr="00921B0F">
        <w:rPr>
          <w:rFonts w:ascii="Times New Roman" w:hAnsi="Times New Roman" w:cs="Times New Roman"/>
          <w:bCs/>
          <w:sz w:val="24"/>
          <w:szCs w:val="24"/>
        </w:rPr>
        <w:t xml:space="preserve"> </w:t>
      </w:r>
      <w:r w:rsidRPr="00921B0F">
        <w:rPr>
          <w:rFonts w:ascii="Times New Roman" w:hAnsi="Times New Roman" w:cs="Times New Roman"/>
          <w:bCs/>
          <w:sz w:val="24"/>
          <w:szCs w:val="24"/>
        </w:rPr>
        <w:t>such</w:t>
      </w:r>
      <w:r w:rsidR="00F2257B" w:rsidRPr="00921B0F">
        <w:rPr>
          <w:rFonts w:ascii="Times New Roman" w:hAnsi="Times New Roman" w:cs="Times New Roman"/>
          <w:bCs/>
          <w:sz w:val="24"/>
          <w:szCs w:val="24"/>
        </w:rPr>
        <w:t xml:space="preserve"> </w:t>
      </w:r>
      <w:r w:rsidRPr="00921B0F">
        <w:rPr>
          <w:rFonts w:ascii="Times New Roman" w:hAnsi="Times New Roman" w:cs="Times New Roman"/>
          <w:bCs/>
          <w:sz w:val="24"/>
          <w:szCs w:val="24"/>
        </w:rPr>
        <w:t>as</w:t>
      </w:r>
      <w:r w:rsidR="00F2257B" w:rsidRPr="00921B0F">
        <w:rPr>
          <w:rFonts w:ascii="Times New Roman" w:hAnsi="Times New Roman" w:cs="Times New Roman"/>
          <w:bCs/>
          <w:sz w:val="24"/>
          <w:szCs w:val="24"/>
        </w:rPr>
        <w:t xml:space="preserve"> </w:t>
      </w:r>
      <w:r w:rsidRPr="00921B0F">
        <w:rPr>
          <w:rFonts w:ascii="Times New Roman" w:hAnsi="Times New Roman" w:cs="Times New Roman"/>
          <w:bCs/>
          <w:sz w:val="24"/>
          <w:szCs w:val="24"/>
        </w:rPr>
        <w:t>travel</w:t>
      </w:r>
      <w:r w:rsidR="00F2257B" w:rsidRPr="00921B0F">
        <w:rPr>
          <w:rFonts w:ascii="Times New Roman" w:hAnsi="Times New Roman" w:cs="Times New Roman"/>
          <w:bCs/>
          <w:sz w:val="24"/>
          <w:szCs w:val="24"/>
        </w:rPr>
        <w:t xml:space="preserve"> </w:t>
      </w:r>
      <w:r w:rsidRPr="00921B0F">
        <w:rPr>
          <w:rFonts w:ascii="Times New Roman" w:hAnsi="Times New Roman" w:cs="Times New Roman"/>
          <w:bCs/>
          <w:sz w:val="24"/>
          <w:szCs w:val="24"/>
        </w:rPr>
        <w:t>costs</w:t>
      </w:r>
      <w:r w:rsidR="00F2257B" w:rsidRPr="00921B0F">
        <w:rPr>
          <w:rFonts w:ascii="Times New Roman" w:hAnsi="Times New Roman" w:cs="Times New Roman"/>
          <w:bCs/>
          <w:sz w:val="24"/>
          <w:szCs w:val="24"/>
        </w:rPr>
        <w:t xml:space="preserve"> </w:t>
      </w:r>
      <w:r w:rsidRPr="00921B0F">
        <w:rPr>
          <w:rFonts w:ascii="Times New Roman" w:hAnsi="Times New Roman" w:cs="Times New Roman"/>
          <w:bCs/>
          <w:sz w:val="24"/>
          <w:szCs w:val="24"/>
        </w:rPr>
        <w:t>for</w:t>
      </w:r>
      <w:r w:rsidR="00F2257B" w:rsidRPr="00921B0F">
        <w:rPr>
          <w:rFonts w:ascii="Times New Roman" w:hAnsi="Times New Roman" w:cs="Times New Roman"/>
          <w:bCs/>
          <w:sz w:val="24"/>
          <w:szCs w:val="24"/>
        </w:rPr>
        <w:t xml:space="preserve"> </w:t>
      </w:r>
      <w:r w:rsidRPr="00921B0F">
        <w:rPr>
          <w:rFonts w:ascii="Times New Roman" w:hAnsi="Times New Roman" w:cs="Times New Roman"/>
          <w:bCs/>
          <w:sz w:val="24"/>
          <w:szCs w:val="24"/>
        </w:rPr>
        <w:t>members,</w:t>
      </w:r>
      <w:r w:rsidR="00F2257B" w:rsidRPr="00921B0F">
        <w:rPr>
          <w:rFonts w:ascii="Times New Roman" w:hAnsi="Times New Roman" w:cs="Times New Roman"/>
          <w:bCs/>
          <w:sz w:val="24"/>
          <w:szCs w:val="24"/>
        </w:rPr>
        <w:t xml:space="preserve"> </w:t>
      </w:r>
      <w:r w:rsidRPr="00921B0F">
        <w:rPr>
          <w:rFonts w:ascii="Times New Roman" w:hAnsi="Times New Roman" w:cs="Times New Roman"/>
          <w:bCs/>
          <w:sz w:val="24"/>
          <w:szCs w:val="24"/>
        </w:rPr>
        <w:t>catering,</w:t>
      </w:r>
      <w:r w:rsidR="00F2257B" w:rsidRPr="00921B0F">
        <w:rPr>
          <w:rFonts w:ascii="Times New Roman" w:hAnsi="Times New Roman" w:cs="Times New Roman"/>
          <w:bCs/>
          <w:sz w:val="24"/>
          <w:szCs w:val="24"/>
        </w:rPr>
        <w:t xml:space="preserve"> </w:t>
      </w:r>
      <w:r w:rsidRPr="00921B0F">
        <w:rPr>
          <w:rFonts w:ascii="Times New Roman" w:hAnsi="Times New Roman" w:cs="Times New Roman"/>
          <w:bCs/>
          <w:sz w:val="24"/>
          <w:szCs w:val="24"/>
        </w:rPr>
        <w:t>venue</w:t>
      </w:r>
      <w:r w:rsidR="00F2257B" w:rsidRPr="00921B0F">
        <w:rPr>
          <w:rFonts w:ascii="Times New Roman" w:hAnsi="Times New Roman" w:cs="Times New Roman"/>
          <w:bCs/>
          <w:sz w:val="24"/>
          <w:szCs w:val="24"/>
        </w:rPr>
        <w:t xml:space="preserve"> </w:t>
      </w:r>
      <w:r w:rsidRPr="00921B0F">
        <w:rPr>
          <w:rFonts w:ascii="Times New Roman" w:hAnsi="Times New Roman" w:cs="Times New Roman"/>
          <w:bCs/>
          <w:sz w:val="24"/>
          <w:szCs w:val="24"/>
        </w:rPr>
        <w:t>rentals,</w:t>
      </w:r>
      <w:r w:rsidR="00F2257B" w:rsidRPr="00921B0F">
        <w:rPr>
          <w:rFonts w:ascii="Times New Roman" w:hAnsi="Times New Roman" w:cs="Times New Roman"/>
          <w:bCs/>
          <w:sz w:val="24"/>
          <w:szCs w:val="24"/>
        </w:rPr>
        <w:t xml:space="preserve"> </w:t>
      </w:r>
      <w:r w:rsidRPr="00921B0F">
        <w:rPr>
          <w:rFonts w:ascii="Times New Roman" w:hAnsi="Times New Roman" w:cs="Times New Roman"/>
          <w:bCs/>
          <w:sz w:val="24"/>
          <w:szCs w:val="24"/>
        </w:rPr>
        <w:t>printing,</w:t>
      </w:r>
      <w:r w:rsidR="00F2257B" w:rsidRPr="00921B0F">
        <w:rPr>
          <w:rFonts w:ascii="Times New Roman" w:hAnsi="Times New Roman" w:cs="Times New Roman"/>
          <w:bCs/>
          <w:sz w:val="24"/>
          <w:szCs w:val="24"/>
        </w:rPr>
        <w:t xml:space="preserve"> </w:t>
      </w:r>
      <w:r w:rsidRPr="00921B0F">
        <w:rPr>
          <w:rFonts w:ascii="Times New Roman" w:hAnsi="Times New Roman" w:cs="Times New Roman"/>
          <w:bCs/>
          <w:sz w:val="24"/>
          <w:szCs w:val="24"/>
        </w:rPr>
        <w:t>and</w:t>
      </w:r>
      <w:r w:rsidR="00F2257B" w:rsidRPr="00921B0F">
        <w:rPr>
          <w:rFonts w:ascii="Times New Roman" w:hAnsi="Times New Roman" w:cs="Times New Roman"/>
          <w:bCs/>
          <w:sz w:val="24"/>
          <w:szCs w:val="24"/>
        </w:rPr>
        <w:t xml:space="preserve"> </w:t>
      </w:r>
      <w:r w:rsidRPr="00921B0F">
        <w:rPr>
          <w:rFonts w:ascii="Times New Roman" w:hAnsi="Times New Roman" w:cs="Times New Roman"/>
          <w:bCs/>
          <w:sz w:val="24"/>
          <w:szCs w:val="24"/>
        </w:rPr>
        <w:t>more.</w:t>
      </w:r>
      <w:r w:rsidR="00F2257B" w:rsidRPr="00921B0F">
        <w:rPr>
          <w:rFonts w:ascii="Times New Roman" w:hAnsi="Times New Roman" w:cs="Times New Roman"/>
          <w:bCs/>
          <w:sz w:val="24"/>
          <w:szCs w:val="24"/>
        </w:rPr>
        <w:t xml:space="preserve"> </w:t>
      </w:r>
      <w:r w:rsidRPr="00921B0F">
        <w:rPr>
          <w:rFonts w:ascii="Times New Roman" w:hAnsi="Times New Roman" w:cs="Times New Roman"/>
          <w:bCs/>
          <w:sz w:val="24"/>
          <w:szCs w:val="24"/>
        </w:rPr>
        <w:t>To</w:t>
      </w:r>
      <w:r w:rsidR="00F2257B" w:rsidRPr="00921B0F">
        <w:rPr>
          <w:rFonts w:ascii="Times New Roman" w:hAnsi="Times New Roman" w:cs="Times New Roman"/>
          <w:bCs/>
          <w:sz w:val="24"/>
          <w:szCs w:val="24"/>
        </w:rPr>
        <w:t xml:space="preserve"> </w:t>
      </w:r>
      <w:r w:rsidRPr="00921B0F">
        <w:rPr>
          <w:rFonts w:ascii="Times New Roman" w:hAnsi="Times New Roman" w:cs="Times New Roman"/>
          <w:bCs/>
          <w:sz w:val="24"/>
          <w:szCs w:val="24"/>
        </w:rPr>
        <w:t>learn</w:t>
      </w:r>
      <w:r w:rsidR="00F2257B" w:rsidRPr="00921B0F">
        <w:rPr>
          <w:rFonts w:ascii="Times New Roman" w:hAnsi="Times New Roman" w:cs="Times New Roman"/>
          <w:bCs/>
          <w:sz w:val="24"/>
          <w:szCs w:val="24"/>
        </w:rPr>
        <w:t xml:space="preserve"> </w:t>
      </w:r>
      <w:r w:rsidRPr="00921B0F">
        <w:rPr>
          <w:rFonts w:ascii="Times New Roman" w:hAnsi="Times New Roman" w:cs="Times New Roman"/>
          <w:bCs/>
          <w:sz w:val="24"/>
          <w:szCs w:val="24"/>
        </w:rPr>
        <w:t>more</w:t>
      </w:r>
      <w:r w:rsidR="00F2257B" w:rsidRPr="00921B0F">
        <w:rPr>
          <w:rFonts w:ascii="Times New Roman" w:hAnsi="Times New Roman" w:cs="Times New Roman"/>
          <w:bCs/>
          <w:sz w:val="24"/>
          <w:szCs w:val="24"/>
        </w:rPr>
        <w:t xml:space="preserve"> </w:t>
      </w:r>
      <w:r w:rsidRPr="00921B0F">
        <w:rPr>
          <w:rFonts w:ascii="Times New Roman" w:hAnsi="Times New Roman" w:cs="Times New Roman"/>
          <w:bCs/>
          <w:sz w:val="24"/>
          <w:szCs w:val="24"/>
        </w:rPr>
        <w:t>information</w:t>
      </w:r>
      <w:r w:rsidR="00F2257B" w:rsidRPr="00921B0F">
        <w:rPr>
          <w:rFonts w:ascii="Times New Roman" w:hAnsi="Times New Roman" w:cs="Times New Roman"/>
          <w:bCs/>
          <w:sz w:val="24"/>
          <w:szCs w:val="24"/>
        </w:rPr>
        <w:t xml:space="preserve"> </w:t>
      </w:r>
      <w:r w:rsidRPr="00921B0F">
        <w:rPr>
          <w:rFonts w:ascii="Times New Roman" w:hAnsi="Times New Roman" w:cs="Times New Roman"/>
          <w:bCs/>
          <w:sz w:val="24"/>
          <w:szCs w:val="24"/>
        </w:rPr>
        <w:t>regarding</w:t>
      </w:r>
      <w:r w:rsidR="00F2257B" w:rsidRPr="00921B0F">
        <w:rPr>
          <w:rFonts w:ascii="Times New Roman" w:hAnsi="Times New Roman" w:cs="Times New Roman"/>
          <w:bCs/>
          <w:sz w:val="24"/>
          <w:szCs w:val="24"/>
        </w:rPr>
        <w:t xml:space="preserve"> </w:t>
      </w:r>
      <w:r w:rsidRPr="00921B0F">
        <w:rPr>
          <w:rFonts w:ascii="Times New Roman" w:hAnsi="Times New Roman" w:cs="Times New Roman"/>
          <w:bCs/>
          <w:sz w:val="24"/>
          <w:szCs w:val="24"/>
        </w:rPr>
        <w:t>the</w:t>
      </w:r>
      <w:r w:rsidR="00F2257B" w:rsidRPr="00921B0F">
        <w:rPr>
          <w:rFonts w:ascii="Times New Roman" w:hAnsi="Times New Roman" w:cs="Times New Roman"/>
          <w:bCs/>
          <w:sz w:val="24"/>
          <w:szCs w:val="24"/>
        </w:rPr>
        <w:t xml:space="preserve"> </w:t>
      </w:r>
      <w:r w:rsidRPr="00921B0F">
        <w:rPr>
          <w:rFonts w:ascii="Times New Roman" w:hAnsi="Times New Roman" w:cs="Times New Roman"/>
          <w:bCs/>
          <w:sz w:val="24"/>
          <w:szCs w:val="24"/>
        </w:rPr>
        <w:t>ACS</w:t>
      </w:r>
      <w:r w:rsidR="00F2257B" w:rsidRPr="00921B0F">
        <w:rPr>
          <w:rFonts w:ascii="Times New Roman" w:hAnsi="Times New Roman" w:cs="Times New Roman"/>
          <w:bCs/>
          <w:sz w:val="24"/>
          <w:szCs w:val="24"/>
        </w:rPr>
        <w:t xml:space="preserve"> </w:t>
      </w:r>
      <w:r w:rsidRPr="00921B0F">
        <w:rPr>
          <w:rFonts w:ascii="Times New Roman" w:hAnsi="Times New Roman" w:cs="Times New Roman"/>
          <w:bCs/>
          <w:sz w:val="24"/>
          <w:szCs w:val="24"/>
        </w:rPr>
        <w:t>State</w:t>
      </w:r>
      <w:r w:rsidR="00F2257B" w:rsidRPr="00921B0F">
        <w:rPr>
          <w:rFonts w:ascii="Times New Roman" w:hAnsi="Times New Roman" w:cs="Times New Roman"/>
          <w:bCs/>
          <w:sz w:val="24"/>
          <w:szCs w:val="24"/>
        </w:rPr>
        <w:t xml:space="preserve"> </w:t>
      </w:r>
      <w:r w:rsidRPr="00921B0F">
        <w:rPr>
          <w:rFonts w:ascii="Times New Roman" w:hAnsi="Times New Roman" w:cs="Times New Roman"/>
          <w:bCs/>
          <w:sz w:val="24"/>
          <w:szCs w:val="24"/>
        </w:rPr>
        <w:t>Advocacy</w:t>
      </w:r>
      <w:r w:rsidR="00F2257B" w:rsidRPr="00921B0F">
        <w:rPr>
          <w:rFonts w:ascii="Times New Roman" w:hAnsi="Times New Roman" w:cs="Times New Roman"/>
          <w:bCs/>
          <w:sz w:val="24"/>
          <w:szCs w:val="24"/>
        </w:rPr>
        <w:t xml:space="preserve"> </w:t>
      </w:r>
      <w:r w:rsidRPr="00921B0F">
        <w:rPr>
          <w:rFonts w:ascii="Times New Roman" w:hAnsi="Times New Roman" w:cs="Times New Roman"/>
          <w:bCs/>
          <w:sz w:val="24"/>
          <w:szCs w:val="24"/>
        </w:rPr>
        <w:t>Grant</w:t>
      </w:r>
      <w:r w:rsidR="00C2715B" w:rsidRPr="00921B0F">
        <w:rPr>
          <w:rFonts w:ascii="Times New Roman" w:hAnsi="Times New Roman" w:cs="Times New Roman"/>
          <w:bCs/>
          <w:sz w:val="24"/>
          <w:szCs w:val="24"/>
        </w:rPr>
        <w:t>s</w:t>
      </w:r>
      <w:r w:rsidRPr="00921B0F">
        <w:rPr>
          <w:rFonts w:ascii="Times New Roman" w:hAnsi="Times New Roman" w:cs="Times New Roman"/>
          <w:bCs/>
          <w:sz w:val="24"/>
          <w:szCs w:val="24"/>
        </w:rPr>
        <w:t>,</w:t>
      </w:r>
      <w:r w:rsidR="00F2257B" w:rsidRPr="00921B0F">
        <w:rPr>
          <w:rFonts w:ascii="Times New Roman" w:hAnsi="Times New Roman" w:cs="Times New Roman"/>
          <w:bCs/>
          <w:sz w:val="24"/>
          <w:szCs w:val="24"/>
        </w:rPr>
        <w:t xml:space="preserve"> </w:t>
      </w:r>
      <w:r w:rsidR="002C335A" w:rsidRPr="00921B0F">
        <w:rPr>
          <w:rFonts w:ascii="Times New Roman" w:hAnsi="Times New Roman" w:cs="Times New Roman"/>
          <w:bCs/>
          <w:sz w:val="24"/>
          <w:szCs w:val="24"/>
        </w:rPr>
        <w:t>apply</w:t>
      </w:r>
      <w:r w:rsidR="00F2257B" w:rsidRPr="00921B0F">
        <w:rPr>
          <w:rFonts w:ascii="Times New Roman" w:hAnsi="Times New Roman" w:cs="Times New Roman"/>
          <w:bCs/>
          <w:sz w:val="24"/>
          <w:szCs w:val="24"/>
        </w:rPr>
        <w:t xml:space="preserve"> </w:t>
      </w:r>
      <w:hyperlink r:id="rId8" w:history="1">
        <w:r w:rsidRPr="00921B0F">
          <w:rPr>
            <w:rStyle w:val="Hyperlink"/>
            <w:rFonts w:ascii="Times New Roman" w:hAnsi="Times New Roman" w:cs="Times New Roman"/>
            <w:bCs/>
            <w:sz w:val="24"/>
            <w:szCs w:val="24"/>
          </w:rPr>
          <w:t>here</w:t>
        </w:r>
      </w:hyperlink>
      <w:r w:rsidR="002C335A" w:rsidRPr="00921B0F">
        <w:rPr>
          <w:rFonts w:ascii="Times New Roman" w:hAnsi="Times New Roman" w:cs="Times New Roman"/>
          <w:bCs/>
          <w:sz w:val="24"/>
          <w:szCs w:val="24"/>
        </w:rPr>
        <w:t>.</w:t>
      </w:r>
      <w:r w:rsidR="00C92FE1" w:rsidRPr="00921B0F">
        <w:rPr>
          <w:rFonts w:ascii="Times New Roman" w:hAnsi="Times New Roman" w:cs="Times New Roman"/>
          <w:bCs/>
          <w:sz w:val="24"/>
          <w:szCs w:val="24"/>
        </w:rPr>
        <w:t xml:space="preserve"> </w:t>
      </w:r>
    </w:p>
    <w:p w14:paraId="66C86CFF" w14:textId="77777777" w:rsidR="009F247B" w:rsidRDefault="009F247B" w:rsidP="00921B0F">
      <w:pPr>
        <w:spacing w:after="0" w:line="240" w:lineRule="auto"/>
        <w:rPr>
          <w:rFonts w:ascii="Times New Roman" w:hAnsi="Times New Roman" w:cs="Times New Roman"/>
          <w:bCs/>
          <w:sz w:val="24"/>
          <w:szCs w:val="24"/>
        </w:rPr>
      </w:pPr>
    </w:p>
    <w:p w14:paraId="4D8463D5" w14:textId="7D2F284C" w:rsidR="00DF31C2" w:rsidRPr="00DF31C2" w:rsidRDefault="00DF31C2" w:rsidP="00921B0F">
      <w:pPr>
        <w:spacing w:after="0" w:line="240" w:lineRule="auto"/>
        <w:rPr>
          <w:rFonts w:ascii="Times New Roman" w:hAnsi="Times New Roman" w:cs="Times New Roman"/>
          <w:b/>
          <w:color w:val="1F3864"/>
          <w:sz w:val="24"/>
          <w:szCs w:val="24"/>
          <w:u w:val="single"/>
        </w:rPr>
      </w:pPr>
      <w:r w:rsidRPr="00DF31C2">
        <w:rPr>
          <w:rFonts w:ascii="Times New Roman" w:hAnsi="Times New Roman" w:cs="Times New Roman"/>
          <w:b/>
          <w:color w:val="1F3864"/>
          <w:sz w:val="24"/>
          <w:szCs w:val="24"/>
          <w:u w:val="single"/>
        </w:rPr>
        <w:t>STATE AFFAIRS ADVOCACY DAY TOOLKIT</w:t>
      </w:r>
    </w:p>
    <w:p w14:paraId="257185D4" w14:textId="128A18FB" w:rsidR="00DF31C2" w:rsidRPr="00DF31C2" w:rsidRDefault="00DF31C2" w:rsidP="00DF31C2">
      <w:pPr>
        <w:spacing w:after="0" w:line="240" w:lineRule="auto"/>
        <w:rPr>
          <w:rFonts w:ascii="Times New Roman" w:hAnsi="Times New Roman" w:cs="Times New Roman"/>
          <w:bCs/>
          <w:sz w:val="24"/>
          <w:szCs w:val="24"/>
        </w:rPr>
      </w:pPr>
      <w:r w:rsidRPr="00DF31C2">
        <w:rPr>
          <w:rFonts w:ascii="Times New Roman" w:hAnsi="Times New Roman" w:cs="Times New Roman"/>
          <w:bCs/>
          <w:sz w:val="24"/>
          <w:szCs w:val="24"/>
        </w:rPr>
        <w:t xml:space="preserve">The State Advocacy Day Toolkit is up and on the ACS website: </w:t>
      </w:r>
      <w:hyperlink r:id="rId9" w:history="1">
        <w:r w:rsidRPr="00DF31C2">
          <w:rPr>
            <w:rStyle w:val="Hyperlink"/>
            <w:rFonts w:ascii="Times New Roman" w:hAnsi="Times New Roman" w:cs="Times New Roman"/>
            <w:bCs/>
            <w:sz w:val="24"/>
            <w:szCs w:val="24"/>
          </w:rPr>
          <w:t>https://www.facs.org/advocacy/state-legislation/state-advocacy-toolkit/</w:t>
        </w:r>
      </w:hyperlink>
      <w:r w:rsidRPr="00DF31C2">
        <w:rPr>
          <w:rFonts w:ascii="Times New Roman" w:hAnsi="Times New Roman" w:cs="Times New Roman"/>
          <w:bCs/>
          <w:sz w:val="24"/>
          <w:szCs w:val="24"/>
        </w:rPr>
        <w:t xml:space="preserve"> and has additional resources including: a project plan template and checklist for state advocacy day; mastering the legislative appointment fact sheet; and legislative meeting debriefing forms. Check it out!</w:t>
      </w:r>
    </w:p>
    <w:p w14:paraId="160A08BE" w14:textId="77777777" w:rsidR="00DF31C2" w:rsidRPr="00921B0F" w:rsidRDefault="00DF31C2" w:rsidP="00921B0F">
      <w:pPr>
        <w:spacing w:after="0" w:line="240" w:lineRule="auto"/>
        <w:rPr>
          <w:rFonts w:ascii="Times New Roman" w:hAnsi="Times New Roman" w:cs="Times New Roman"/>
          <w:bCs/>
          <w:sz w:val="24"/>
          <w:szCs w:val="24"/>
        </w:rPr>
      </w:pPr>
    </w:p>
    <w:p w14:paraId="320A6F9E" w14:textId="77777777" w:rsidR="00447691" w:rsidRPr="00921B0F" w:rsidRDefault="00447691" w:rsidP="00921B0F">
      <w:pPr>
        <w:spacing w:after="0" w:line="240" w:lineRule="auto"/>
        <w:rPr>
          <w:rFonts w:ascii="Times New Roman" w:hAnsi="Times New Roman" w:cs="Times New Roman"/>
          <w:b/>
          <w:bCs/>
          <w:color w:val="1F3864"/>
          <w:sz w:val="24"/>
          <w:szCs w:val="24"/>
          <w:u w:val="single"/>
        </w:rPr>
      </w:pPr>
      <w:r w:rsidRPr="00921B0F">
        <w:rPr>
          <w:rFonts w:ascii="Times New Roman" w:hAnsi="Times New Roman" w:cs="Times New Roman"/>
          <w:b/>
          <w:bCs/>
          <w:color w:val="1F3864"/>
          <w:sz w:val="24"/>
          <w:szCs w:val="24"/>
          <w:u w:val="single"/>
        </w:rPr>
        <w:t>UPCOMING</w:t>
      </w:r>
      <w:r w:rsidR="00F2257B" w:rsidRPr="00921B0F">
        <w:rPr>
          <w:rFonts w:ascii="Times New Roman" w:hAnsi="Times New Roman" w:cs="Times New Roman"/>
          <w:b/>
          <w:bCs/>
          <w:color w:val="1F3864"/>
          <w:sz w:val="24"/>
          <w:szCs w:val="24"/>
          <w:u w:val="single"/>
        </w:rPr>
        <w:t xml:space="preserve"> </w:t>
      </w:r>
      <w:r w:rsidRPr="00921B0F">
        <w:rPr>
          <w:rFonts w:ascii="Times New Roman" w:hAnsi="Times New Roman" w:cs="Times New Roman"/>
          <w:b/>
          <w:bCs/>
          <w:color w:val="1F3864"/>
          <w:sz w:val="24"/>
          <w:szCs w:val="24"/>
          <w:u w:val="single"/>
        </w:rPr>
        <w:t>EVENTS</w:t>
      </w:r>
    </w:p>
    <w:p w14:paraId="3266A963" w14:textId="38AE8C79" w:rsidR="009A0FD7" w:rsidRPr="00921B0F" w:rsidRDefault="009A0FD7"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Puerto Rico Advocacy, San Juan, February 22-24, 2024</w:t>
      </w:r>
    </w:p>
    <w:p w14:paraId="277CF915" w14:textId="71689ECF" w:rsidR="001E09A0" w:rsidRPr="00921B0F" w:rsidRDefault="001E09A0"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Virginia Chapter Surgeons’ Advocacy Day, Richmond, January 23; Medical Society of Virginia Lobby Days</w:t>
      </w:r>
      <w:r w:rsidR="00433D9C">
        <w:rPr>
          <w:rFonts w:ascii="Times New Roman" w:hAnsi="Times New Roman" w:cs="Times New Roman"/>
          <w:sz w:val="24"/>
          <w:szCs w:val="24"/>
        </w:rPr>
        <w:t xml:space="preserve">, </w:t>
      </w:r>
      <w:r w:rsidRPr="00921B0F">
        <w:rPr>
          <w:rFonts w:ascii="Times New Roman" w:hAnsi="Times New Roman" w:cs="Times New Roman"/>
          <w:sz w:val="24"/>
          <w:szCs w:val="24"/>
        </w:rPr>
        <w:t>Richmond, January 16 and 23, February 7 and 19</w:t>
      </w:r>
    </w:p>
    <w:p w14:paraId="6DF3AFDC" w14:textId="77777777" w:rsidR="00A4697D" w:rsidRPr="00921B0F" w:rsidRDefault="00A4697D" w:rsidP="00921B0F">
      <w:pPr>
        <w:spacing w:after="0" w:line="240" w:lineRule="auto"/>
        <w:rPr>
          <w:rFonts w:ascii="Times New Roman" w:hAnsi="Times New Roman" w:cs="Times New Roman"/>
          <w:sz w:val="24"/>
          <w:szCs w:val="24"/>
        </w:rPr>
      </w:pPr>
    </w:p>
    <w:p w14:paraId="2C7A1CB5" w14:textId="77777777" w:rsidR="004B454A" w:rsidRPr="00921B0F" w:rsidRDefault="005E1816" w:rsidP="00921B0F">
      <w:pPr>
        <w:spacing w:after="0" w:line="240" w:lineRule="auto"/>
        <w:rPr>
          <w:rFonts w:ascii="Times New Roman" w:hAnsi="Times New Roman" w:cs="Times New Roman"/>
          <w:b/>
          <w:bCs/>
          <w:color w:val="1F3864"/>
          <w:sz w:val="24"/>
          <w:szCs w:val="24"/>
          <w:u w:val="single"/>
        </w:rPr>
      </w:pPr>
      <w:r w:rsidRPr="00921B0F">
        <w:rPr>
          <w:rFonts w:ascii="Times New Roman" w:hAnsi="Times New Roman" w:cs="Times New Roman"/>
          <w:b/>
          <w:bCs/>
          <w:color w:val="1F3864"/>
          <w:sz w:val="24"/>
          <w:szCs w:val="24"/>
          <w:u w:val="single"/>
        </w:rPr>
        <w:t>STATUS</w:t>
      </w:r>
      <w:r w:rsidR="00F2257B" w:rsidRPr="00921B0F">
        <w:rPr>
          <w:rFonts w:ascii="Times New Roman" w:hAnsi="Times New Roman" w:cs="Times New Roman"/>
          <w:b/>
          <w:bCs/>
          <w:color w:val="1F3864"/>
          <w:sz w:val="24"/>
          <w:szCs w:val="24"/>
          <w:u w:val="single"/>
        </w:rPr>
        <w:t xml:space="preserve"> </w:t>
      </w:r>
      <w:r w:rsidR="001F463E" w:rsidRPr="00921B0F">
        <w:rPr>
          <w:rFonts w:ascii="Times New Roman" w:hAnsi="Times New Roman" w:cs="Times New Roman"/>
          <w:b/>
          <w:bCs/>
          <w:color w:val="1F3864"/>
          <w:sz w:val="24"/>
          <w:szCs w:val="24"/>
          <w:u w:val="single"/>
        </w:rPr>
        <w:t>OF</w:t>
      </w:r>
      <w:r w:rsidR="00F2257B" w:rsidRPr="00921B0F">
        <w:rPr>
          <w:rFonts w:ascii="Times New Roman" w:hAnsi="Times New Roman" w:cs="Times New Roman"/>
          <w:b/>
          <w:bCs/>
          <w:color w:val="1F3864"/>
          <w:sz w:val="24"/>
          <w:szCs w:val="24"/>
          <w:u w:val="single"/>
        </w:rPr>
        <w:t xml:space="preserve"> </w:t>
      </w:r>
      <w:r w:rsidR="001F463E" w:rsidRPr="00921B0F">
        <w:rPr>
          <w:rFonts w:ascii="Times New Roman" w:hAnsi="Times New Roman" w:cs="Times New Roman"/>
          <w:b/>
          <w:bCs/>
          <w:color w:val="1F3864"/>
          <w:sz w:val="24"/>
          <w:szCs w:val="24"/>
          <w:u w:val="single"/>
        </w:rPr>
        <w:t>LEGISLATIVE</w:t>
      </w:r>
      <w:r w:rsidR="00F2257B" w:rsidRPr="00921B0F">
        <w:rPr>
          <w:rFonts w:ascii="Times New Roman" w:hAnsi="Times New Roman" w:cs="Times New Roman"/>
          <w:b/>
          <w:bCs/>
          <w:color w:val="1F3864"/>
          <w:sz w:val="24"/>
          <w:szCs w:val="24"/>
          <w:u w:val="single"/>
        </w:rPr>
        <w:t xml:space="preserve"> </w:t>
      </w:r>
      <w:r w:rsidR="001F463E" w:rsidRPr="00921B0F">
        <w:rPr>
          <w:rFonts w:ascii="Times New Roman" w:hAnsi="Times New Roman" w:cs="Times New Roman"/>
          <w:b/>
          <w:bCs/>
          <w:color w:val="1F3864"/>
          <w:sz w:val="24"/>
          <w:szCs w:val="24"/>
          <w:u w:val="single"/>
        </w:rPr>
        <w:t>SESSIONS</w:t>
      </w:r>
    </w:p>
    <w:p w14:paraId="63AC078B" w14:textId="6C792863" w:rsidR="00D652A6" w:rsidRPr="00921B0F" w:rsidRDefault="00A31B8A"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Montana, Nevada, North Dakota, and Texas have no regular session in even-numbered years. Wyoming only considers budget issues in its brief (20</w:t>
      </w:r>
      <w:r w:rsidR="00433D9C">
        <w:rPr>
          <w:rFonts w:ascii="Times New Roman" w:hAnsi="Times New Roman" w:cs="Times New Roman"/>
          <w:sz w:val="24"/>
          <w:szCs w:val="24"/>
        </w:rPr>
        <w:t>-</w:t>
      </w:r>
      <w:r w:rsidRPr="00921B0F">
        <w:rPr>
          <w:rFonts w:ascii="Times New Roman" w:hAnsi="Times New Roman" w:cs="Times New Roman"/>
          <w:sz w:val="24"/>
          <w:szCs w:val="24"/>
        </w:rPr>
        <w:t xml:space="preserve">day) session. Legislative session information can be found </w:t>
      </w:r>
      <w:hyperlink r:id="rId10" w:history="1">
        <w:r w:rsidRPr="00921B0F">
          <w:rPr>
            <w:rStyle w:val="Hyperlink"/>
            <w:rFonts w:ascii="Times New Roman" w:hAnsi="Times New Roman" w:cs="Times New Roman"/>
            <w:sz w:val="24"/>
            <w:szCs w:val="24"/>
          </w:rPr>
          <w:t>here</w:t>
        </w:r>
      </w:hyperlink>
      <w:r w:rsidRPr="00921B0F">
        <w:rPr>
          <w:rFonts w:ascii="Times New Roman" w:hAnsi="Times New Roman" w:cs="Times New Roman"/>
          <w:sz w:val="24"/>
          <w:szCs w:val="24"/>
        </w:rPr>
        <w:t>.</w:t>
      </w:r>
    </w:p>
    <w:p w14:paraId="25CFA229" w14:textId="77777777" w:rsidR="00177017" w:rsidRPr="00921B0F" w:rsidRDefault="00177017" w:rsidP="00921B0F">
      <w:pPr>
        <w:spacing w:after="0" w:line="240" w:lineRule="auto"/>
        <w:rPr>
          <w:rFonts w:ascii="Times New Roman" w:hAnsi="Times New Roman" w:cs="Times New Roman"/>
          <w:b/>
          <w:bCs/>
          <w:color w:val="1F3864" w:themeColor="accent1" w:themeShade="80"/>
          <w:sz w:val="24"/>
          <w:szCs w:val="24"/>
          <w:u w:val="single"/>
        </w:rPr>
      </w:pPr>
    </w:p>
    <w:p w14:paraId="77DB6B0F" w14:textId="422F25F3" w:rsidR="00315934" w:rsidRPr="00921B0F" w:rsidRDefault="005E1816" w:rsidP="00921B0F">
      <w:pPr>
        <w:spacing w:after="0" w:line="240" w:lineRule="auto"/>
        <w:rPr>
          <w:rFonts w:ascii="Times New Roman" w:hAnsi="Times New Roman" w:cs="Times New Roman"/>
          <w:b/>
          <w:bCs/>
          <w:color w:val="1F3864" w:themeColor="accent1" w:themeShade="80"/>
          <w:sz w:val="24"/>
          <w:szCs w:val="24"/>
          <w:u w:val="single"/>
        </w:rPr>
      </w:pPr>
      <w:r w:rsidRPr="00921B0F">
        <w:rPr>
          <w:rFonts w:ascii="Times New Roman" w:hAnsi="Times New Roman" w:cs="Times New Roman"/>
          <w:b/>
          <w:bCs/>
          <w:color w:val="1F3864" w:themeColor="accent1" w:themeShade="80"/>
          <w:sz w:val="24"/>
          <w:szCs w:val="24"/>
          <w:u w:val="single"/>
        </w:rPr>
        <w:t>LEGISLATIVE</w:t>
      </w:r>
      <w:r w:rsidR="00F2257B" w:rsidRPr="00921B0F">
        <w:rPr>
          <w:rFonts w:ascii="Times New Roman" w:hAnsi="Times New Roman" w:cs="Times New Roman"/>
          <w:b/>
          <w:bCs/>
          <w:color w:val="1F3864" w:themeColor="accent1" w:themeShade="80"/>
          <w:sz w:val="24"/>
          <w:szCs w:val="24"/>
          <w:u w:val="single"/>
        </w:rPr>
        <w:t xml:space="preserve"> </w:t>
      </w:r>
      <w:r w:rsidRPr="00921B0F">
        <w:rPr>
          <w:rFonts w:ascii="Times New Roman" w:hAnsi="Times New Roman" w:cs="Times New Roman"/>
          <w:b/>
          <w:bCs/>
          <w:color w:val="1F3864" w:themeColor="accent1" w:themeShade="80"/>
          <w:sz w:val="24"/>
          <w:szCs w:val="24"/>
          <w:u w:val="single"/>
        </w:rPr>
        <w:t>TRACKING</w:t>
      </w:r>
    </w:p>
    <w:p w14:paraId="5E5FDE80" w14:textId="29646638" w:rsidR="00F13DAB" w:rsidRPr="00921B0F" w:rsidRDefault="00F13DAB" w:rsidP="00921B0F">
      <w:pPr>
        <w:spacing w:after="0" w:line="240" w:lineRule="auto"/>
        <w:rPr>
          <w:rFonts w:ascii="Times New Roman" w:hAnsi="Times New Roman" w:cs="Times New Roman"/>
          <w:b/>
          <w:bCs/>
          <w:sz w:val="24"/>
          <w:szCs w:val="24"/>
        </w:rPr>
      </w:pPr>
      <w:r w:rsidRPr="00921B0F">
        <w:rPr>
          <w:rFonts w:ascii="Times New Roman" w:hAnsi="Times New Roman" w:cs="Times New Roman"/>
          <w:b/>
          <w:bCs/>
          <w:sz w:val="24"/>
          <w:szCs w:val="24"/>
        </w:rPr>
        <w:t>ALABAMA</w:t>
      </w:r>
    </w:p>
    <w:bookmarkStart w:id="0" w:name="_Hlk158293207"/>
    <w:p w14:paraId="30EB0850" w14:textId="77777777" w:rsidR="007911FC" w:rsidRPr="007911FC" w:rsidRDefault="007911FC" w:rsidP="00921B0F">
      <w:pPr>
        <w:spacing w:after="0" w:line="240" w:lineRule="auto"/>
        <w:rPr>
          <w:rFonts w:ascii="Times New Roman" w:hAnsi="Times New Roman" w:cs="Times New Roman"/>
          <w:sz w:val="24"/>
          <w:szCs w:val="24"/>
        </w:rPr>
      </w:pPr>
      <w:r w:rsidRPr="007911FC">
        <w:rPr>
          <w:rFonts w:ascii="Times New Roman" w:hAnsi="Times New Roman" w:cs="Times New Roman"/>
          <w:sz w:val="24"/>
          <w:szCs w:val="24"/>
        </w:rPr>
        <w:fldChar w:fldCharType="begin"/>
      </w:r>
      <w:r w:rsidRPr="007911FC">
        <w:rPr>
          <w:rFonts w:ascii="Times New Roman" w:hAnsi="Times New Roman" w:cs="Times New Roman"/>
          <w:sz w:val="24"/>
          <w:szCs w:val="24"/>
        </w:rPr>
        <w:instrText>HYPERLINK "https://www.legislature.state.al.us/pdf/SearchableInstruments/2024RS/HR12-int.pdf"</w:instrText>
      </w:r>
      <w:r w:rsidRPr="007911FC">
        <w:rPr>
          <w:rFonts w:ascii="Times New Roman" w:hAnsi="Times New Roman" w:cs="Times New Roman"/>
          <w:sz w:val="24"/>
          <w:szCs w:val="24"/>
        </w:rPr>
      </w:r>
      <w:r w:rsidRPr="007911FC">
        <w:rPr>
          <w:rFonts w:ascii="Times New Roman" w:hAnsi="Times New Roman" w:cs="Times New Roman"/>
          <w:sz w:val="24"/>
          <w:szCs w:val="24"/>
        </w:rPr>
        <w:fldChar w:fldCharType="separate"/>
      </w:r>
      <w:r w:rsidRPr="007911FC">
        <w:rPr>
          <w:rStyle w:val="Hyperlink"/>
          <w:rFonts w:ascii="Times New Roman" w:hAnsi="Times New Roman" w:cs="Times New Roman"/>
          <w:sz w:val="24"/>
          <w:szCs w:val="24"/>
        </w:rPr>
        <w:t>HR 12</w:t>
      </w:r>
      <w:r w:rsidRPr="007911FC">
        <w:rPr>
          <w:rFonts w:ascii="Times New Roman" w:hAnsi="Times New Roman" w:cs="Times New Roman"/>
          <w:sz w:val="24"/>
          <w:szCs w:val="24"/>
        </w:rPr>
        <w:fldChar w:fldCharType="end"/>
      </w:r>
      <w:r w:rsidRPr="007911FC">
        <w:rPr>
          <w:rFonts w:ascii="Times New Roman" w:hAnsi="Times New Roman" w:cs="Times New Roman"/>
          <w:sz w:val="24"/>
          <w:szCs w:val="24"/>
        </w:rPr>
        <w:t xml:space="preserve"> – Cancer</w:t>
      </w:r>
    </w:p>
    <w:p w14:paraId="43AAC3C6" w14:textId="77777777" w:rsidR="007911FC" w:rsidRPr="007911FC" w:rsidRDefault="007911FC" w:rsidP="00921B0F">
      <w:pPr>
        <w:spacing w:after="0" w:line="240" w:lineRule="auto"/>
        <w:rPr>
          <w:rFonts w:ascii="Times New Roman" w:hAnsi="Times New Roman" w:cs="Times New Roman"/>
          <w:sz w:val="24"/>
          <w:szCs w:val="24"/>
        </w:rPr>
      </w:pPr>
      <w:r w:rsidRPr="007911FC">
        <w:rPr>
          <w:rFonts w:ascii="Times New Roman" w:hAnsi="Times New Roman" w:cs="Times New Roman"/>
          <w:sz w:val="24"/>
          <w:szCs w:val="24"/>
        </w:rPr>
        <w:lastRenderedPageBreak/>
        <w:t>Introduced by Representative David Faulkner (R), HR 12 seeks to recognize March as colorectal cancer awareness month in Alabama. The Resolution was filed in the House and is pending referral to a committee.</w:t>
      </w:r>
    </w:p>
    <w:p w14:paraId="09254D30" w14:textId="77777777" w:rsidR="007911FC" w:rsidRPr="007911FC" w:rsidRDefault="007911FC" w:rsidP="00921B0F">
      <w:pPr>
        <w:spacing w:after="0" w:line="240" w:lineRule="auto"/>
        <w:rPr>
          <w:rFonts w:ascii="Times New Roman" w:hAnsi="Times New Roman" w:cs="Times New Roman"/>
          <w:sz w:val="24"/>
          <w:szCs w:val="24"/>
        </w:rPr>
      </w:pPr>
    </w:p>
    <w:p w14:paraId="770EDE23" w14:textId="77777777" w:rsidR="007911FC" w:rsidRPr="007911FC" w:rsidRDefault="00000000" w:rsidP="00921B0F">
      <w:pPr>
        <w:spacing w:after="0" w:line="240" w:lineRule="auto"/>
        <w:rPr>
          <w:rFonts w:ascii="Times New Roman" w:hAnsi="Times New Roman" w:cs="Times New Roman"/>
          <w:sz w:val="24"/>
          <w:szCs w:val="24"/>
        </w:rPr>
      </w:pPr>
      <w:hyperlink r:id="rId11" w:history="1">
        <w:r w:rsidR="007911FC" w:rsidRPr="007911FC">
          <w:rPr>
            <w:rStyle w:val="Hyperlink"/>
            <w:rFonts w:ascii="Times New Roman" w:hAnsi="Times New Roman" w:cs="Times New Roman"/>
            <w:sz w:val="24"/>
            <w:szCs w:val="24"/>
          </w:rPr>
          <w:t>HR 13</w:t>
        </w:r>
      </w:hyperlink>
      <w:r w:rsidR="007911FC" w:rsidRPr="007911FC">
        <w:rPr>
          <w:rFonts w:ascii="Times New Roman" w:hAnsi="Times New Roman" w:cs="Times New Roman"/>
          <w:sz w:val="24"/>
          <w:szCs w:val="24"/>
        </w:rPr>
        <w:t xml:space="preserve"> – Cancer</w:t>
      </w:r>
    </w:p>
    <w:p w14:paraId="324B010C" w14:textId="6DD66987" w:rsidR="00921B0F" w:rsidRDefault="007911FC" w:rsidP="00921B0F">
      <w:pPr>
        <w:spacing w:after="0" w:line="240" w:lineRule="auto"/>
        <w:rPr>
          <w:rFonts w:ascii="Times New Roman" w:hAnsi="Times New Roman" w:cs="Times New Roman"/>
          <w:sz w:val="24"/>
          <w:szCs w:val="24"/>
        </w:rPr>
      </w:pPr>
      <w:r w:rsidRPr="007911FC">
        <w:rPr>
          <w:rFonts w:ascii="Times New Roman" w:hAnsi="Times New Roman" w:cs="Times New Roman"/>
          <w:sz w:val="24"/>
          <w:szCs w:val="24"/>
        </w:rPr>
        <w:t>Introduced by Representative David Faulkner (R), HR 13 seeks to recognize March as colorectal cancer awareness month in Alabama. The Resolution was filed in the House and is pending referral to a committee.</w:t>
      </w:r>
      <w:r w:rsidR="00921B0F">
        <w:rPr>
          <w:rFonts w:ascii="Times New Roman" w:hAnsi="Times New Roman" w:cs="Times New Roman"/>
          <w:sz w:val="24"/>
          <w:szCs w:val="24"/>
        </w:rPr>
        <w:br w:type="page"/>
      </w:r>
    </w:p>
    <w:bookmarkEnd w:id="0"/>
    <w:p w14:paraId="0B7E61BB" w14:textId="77777777" w:rsidR="00F13DAB" w:rsidRPr="00921B0F" w:rsidRDefault="0097399E" w:rsidP="00921B0F">
      <w:pPr>
        <w:spacing w:after="0" w:line="240" w:lineRule="auto"/>
        <w:rPr>
          <w:rFonts w:ascii="Times New Roman" w:hAnsi="Times New Roman" w:cs="Times New Roman"/>
          <w:sz w:val="24"/>
          <w:szCs w:val="24"/>
        </w:rPr>
      </w:pPr>
      <w:r w:rsidRPr="00921B0F">
        <w:lastRenderedPageBreak/>
        <w:fldChar w:fldCharType="begin"/>
      </w:r>
      <w:r w:rsidRPr="00921B0F">
        <w:rPr>
          <w:rFonts w:ascii="Times New Roman" w:hAnsi="Times New Roman" w:cs="Times New Roman"/>
          <w:sz w:val="24"/>
          <w:szCs w:val="24"/>
        </w:rPr>
        <w:instrText>HYPERLINK "https://www.legislature.state.al.us/pdf/SearchableInstruments/2024RS/SB72-int.pdf"</w:instrText>
      </w:r>
      <w:r w:rsidRPr="00921B0F">
        <w:fldChar w:fldCharType="separate"/>
      </w:r>
      <w:r w:rsidR="00F13DAB" w:rsidRPr="00921B0F">
        <w:rPr>
          <w:rStyle w:val="Hyperlink"/>
          <w:rFonts w:ascii="Times New Roman" w:hAnsi="Times New Roman" w:cs="Times New Roman"/>
          <w:sz w:val="24"/>
          <w:szCs w:val="24"/>
        </w:rPr>
        <w:t>SB 72</w:t>
      </w:r>
      <w:r w:rsidRPr="00921B0F">
        <w:rPr>
          <w:rStyle w:val="Hyperlink"/>
          <w:rFonts w:ascii="Times New Roman" w:hAnsi="Times New Roman" w:cs="Times New Roman"/>
          <w:sz w:val="24"/>
          <w:szCs w:val="24"/>
        </w:rPr>
        <w:fldChar w:fldCharType="end"/>
      </w:r>
      <w:r w:rsidR="00F13DAB" w:rsidRPr="00921B0F">
        <w:rPr>
          <w:rFonts w:ascii="Times New Roman" w:hAnsi="Times New Roman" w:cs="Times New Roman"/>
          <w:sz w:val="24"/>
          <w:szCs w:val="24"/>
        </w:rPr>
        <w:t xml:space="preserve"> – Criminalization</w:t>
      </w:r>
    </w:p>
    <w:p w14:paraId="0A77F2D1" w14:textId="61BDEA6A" w:rsidR="00F13DAB" w:rsidRPr="00921B0F" w:rsidRDefault="00F13DAB"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Introduced by Senator Arthur Orr (R), SB 72 prohibits an occupational licensing board from taking adverse action against a physician who recommends an off-label medical treatment. The bill was introduced in the Senate and is pending referral</w:t>
      </w:r>
      <w:r w:rsidR="007911FC" w:rsidRPr="00921B0F">
        <w:rPr>
          <w:rFonts w:ascii="Times New Roman" w:hAnsi="Times New Roman" w:cs="Times New Roman"/>
          <w:sz w:val="24"/>
          <w:szCs w:val="24"/>
        </w:rPr>
        <w:t xml:space="preserve"> to a committee</w:t>
      </w:r>
      <w:r w:rsidRPr="00921B0F">
        <w:rPr>
          <w:rFonts w:ascii="Times New Roman" w:hAnsi="Times New Roman" w:cs="Times New Roman"/>
          <w:sz w:val="24"/>
          <w:szCs w:val="24"/>
        </w:rPr>
        <w:t xml:space="preserve">. </w:t>
      </w:r>
    </w:p>
    <w:p w14:paraId="4E810285" w14:textId="77777777" w:rsidR="00F13DAB" w:rsidRPr="00921B0F" w:rsidRDefault="00F13DAB" w:rsidP="00921B0F">
      <w:pPr>
        <w:spacing w:after="0" w:line="240" w:lineRule="auto"/>
        <w:rPr>
          <w:rFonts w:ascii="Times New Roman" w:hAnsi="Times New Roman" w:cs="Times New Roman"/>
          <w:b/>
          <w:bCs/>
          <w:sz w:val="24"/>
          <w:szCs w:val="24"/>
        </w:rPr>
      </w:pPr>
    </w:p>
    <w:p w14:paraId="328194E4" w14:textId="1EE7ABB8" w:rsidR="00F93730" w:rsidRPr="00921B0F" w:rsidRDefault="00F93730" w:rsidP="00921B0F">
      <w:pPr>
        <w:spacing w:after="0" w:line="240" w:lineRule="auto"/>
        <w:rPr>
          <w:rFonts w:ascii="Times New Roman" w:hAnsi="Times New Roman" w:cs="Times New Roman"/>
          <w:b/>
          <w:bCs/>
          <w:sz w:val="24"/>
          <w:szCs w:val="24"/>
        </w:rPr>
      </w:pPr>
      <w:r w:rsidRPr="00921B0F">
        <w:rPr>
          <w:rFonts w:ascii="Times New Roman" w:hAnsi="Times New Roman" w:cs="Times New Roman"/>
          <w:b/>
          <w:bCs/>
          <w:sz w:val="24"/>
          <w:szCs w:val="24"/>
        </w:rPr>
        <w:t xml:space="preserve">ALASKA </w:t>
      </w:r>
    </w:p>
    <w:bookmarkStart w:id="1" w:name="_Hlk158284015"/>
    <w:p w14:paraId="7D2278FE" w14:textId="64002F2A" w:rsidR="00F93730" w:rsidRPr="00921B0F" w:rsidRDefault="00F93730"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fldChar w:fldCharType="begin"/>
      </w:r>
      <w:r w:rsidRPr="00921B0F">
        <w:rPr>
          <w:rFonts w:ascii="Times New Roman" w:hAnsi="Times New Roman" w:cs="Times New Roman"/>
          <w:sz w:val="24"/>
          <w:szCs w:val="24"/>
        </w:rPr>
        <w:instrText>HYPERLINK "https://www.akleg.gov/PDF/33/Bills/SB0219A.PDF"</w:instrText>
      </w:r>
      <w:r w:rsidRPr="00921B0F">
        <w:rPr>
          <w:rFonts w:ascii="Times New Roman" w:hAnsi="Times New Roman" w:cs="Times New Roman"/>
          <w:sz w:val="24"/>
          <w:szCs w:val="24"/>
        </w:rPr>
      </w:r>
      <w:r w:rsidRPr="00921B0F">
        <w:rPr>
          <w:rFonts w:ascii="Times New Roman" w:hAnsi="Times New Roman" w:cs="Times New Roman"/>
          <w:sz w:val="24"/>
          <w:szCs w:val="24"/>
        </w:rPr>
        <w:fldChar w:fldCharType="separate"/>
      </w:r>
      <w:r w:rsidRPr="00921B0F">
        <w:rPr>
          <w:rStyle w:val="Hyperlink"/>
          <w:rFonts w:ascii="Times New Roman" w:hAnsi="Times New Roman" w:cs="Times New Roman"/>
          <w:sz w:val="24"/>
          <w:szCs w:val="24"/>
        </w:rPr>
        <w:t>SB 219</w:t>
      </w:r>
      <w:r w:rsidRPr="00921B0F">
        <w:rPr>
          <w:rFonts w:ascii="Times New Roman" w:hAnsi="Times New Roman" w:cs="Times New Roman"/>
          <w:sz w:val="24"/>
          <w:szCs w:val="24"/>
        </w:rPr>
        <w:fldChar w:fldCharType="end"/>
      </w:r>
      <w:r w:rsidRPr="00921B0F">
        <w:rPr>
          <w:rFonts w:ascii="Times New Roman" w:hAnsi="Times New Roman" w:cs="Times New Roman"/>
          <w:sz w:val="24"/>
          <w:szCs w:val="24"/>
        </w:rPr>
        <w:t xml:space="preserve"> – Prior Authorization</w:t>
      </w:r>
    </w:p>
    <w:p w14:paraId="5F578C67" w14:textId="26ADEFCE" w:rsidR="00F93730" w:rsidRPr="00921B0F" w:rsidRDefault="00F93730"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 xml:space="preserve">Introduced by Senator David Wilson (R), SB 219 mandates </w:t>
      </w:r>
      <w:r w:rsidRPr="00921B0F">
        <w:rPr>
          <w:rFonts w:ascii="Times New Roman" w:hAnsi="Times New Roman" w:cs="Times New Roman"/>
          <w:color w:val="000000"/>
          <w:spacing w:val="4"/>
          <w:sz w:val="24"/>
          <w:szCs w:val="24"/>
          <w:shd w:val="clear" w:color="auto" w:fill="FFFFFF"/>
        </w:rPr>
        <w:t xml:space="preserve">a utilization review entity may not require a health care provider to complete a prior authorization for a health care service for </w:t>
      </w:r>
      <w:r w:rsidR="00B456EB" w:rsidRPr="00921B0F">
        <w:rPr>
          <w:rFonts w:ascii="Times New Roman" w:hAnsi="Times New Roman" w:cs="Times New Roman"/>
          <w:color w:val="000000"/>
          <w:spacing w:val="4"/>
          <w:sz w:val="24"/>
          <w:szCs w:val="24"/>
          <w:shd w:val="clear" w:color="auto" w:fill="FFFFFF"/>
        </w:rPr>
        <w:t xml:space="preserve"> enrollee</w:t>
      </w:r>
      <w:r w:rsidRPr="00921B0F">
        <w:rPr>
          <w:rFonts w:ascii="Times New Roman" w:hAnsi="Times New Roman" w:cs="Times New Roman"/>
          <w:color w:val="000000"/>
          <w:spacing w:val="4"/>
          <w:sz w:val="24"/>
          <w:szCs w:val="24"/>
          <w:shd w:val="clear" w:color="auto" w:fill="FFFFFF"/>
        </w:rPr>
        <w:t xml:space="preserve"> to receive coverage for </w:t>
      </w:r>
      <w:r w:rsidR="00B456EB" w:rsidRPr="00921B0F">
        <w:rPr>
          <w:rFonts w:ascii="Times New Roman" w:hAnsi="Times New Roman" w:cs="Times New Roman"/>
          <w:color w:val="000000"/>
          <w:spacing w:val="4"/>
          <w:sz w:val="24"/>
          <w:szCs w:val="24"/>
          <w:shd w:val="clear" w:color="auto" w:fill="FFFFFF"/>
        </w:rPr>
        <w:t>a</w:t>
      </w:r>
      <w:r w:rsidRPr="00921B0F">
        <w:rPr>
          <w:rFonts w:ascii="Times New Roman" w:hAnsi="Times New Roman" w:cs="Times New Roman"/>
          <w:color w:val="000000"/>
          <w:spacing w:val="4"/>
          <w:sz w:val="24"/>
          <w:szCs w:val="24"/>
          <w:shd w:val="clear" w:color="auto" w:fill="FFFFFF"/>
        </w:rPr>
        <w:t xml:space="preserve"> service if, during the most recent 12-month period, the utilization review entity approved at least 80 percent of the prior authorization requests submitted by the health care provider for that health care service. The bill was introduced in the Senate and referred to the Health and Social Services Committee. </w:t>
      </w:r>
    </w:p>
    <w:bookmarkEnd w:id="1"/>
    <w:p w14:paraId="31AC32A0" w14:textId="77777777" w:rsidR="00F93730" w:rsidRPr="00921B0F" w:rsidRDefault="00F93730" w:rsidP="00921B0F">
      <w:pPr>
        <w:spacing w:after="0" w:line="240" w:lineRule="auto"/>
        <w:rPr>
          <w:rFonts w:ascii="Times New Roman" w:hAnsi="Times New Roman" w:cs="Times New Roman"/>
          <w:b/>
          <w:bCs/>
          <w:sz w:val="24"/>
          <w:szCs w:val="24"/>
        </w:rPr>
      </w:pPr>
    </w:p>
    <w:p w14:paraId="7D02A0C8" w14:textId="3039BA48" w:rsidR="00FF28AC" w:rsidRPr="00921B0F" w:rsidRDefault="00FF28AC" w:rsidP="00921B0F">
      <w:pPr>
        <w:spacing w:after="0" w:line="240" w:lineRule="auto"/>
        <w:rPr>
          <w:rFonts w:ascii="Times New Roman" w:hAnsi="Times New Roman" w:cs="Times New Roman"/>
          <w:b/>
          <w:bCs/>
          <w:sz w:val="24"/>
          <w:szCs w:val="24"/>
        </w:rPr>
      </w:pPr>
      <w:r w:rsidRPr="00921B0F">
        <w:rPr>
          <w:rFonts w:ascii="Times New Roman" w:hAnsi="Times New Roman" w:cs="Times New Roman"/>
          <w:b/>
          <w:bCs/>
          <w:sz w:val="24"/>
          <w:szCs w:val="24"/>
        </w:rPr>
        <w:t>ARIZONA</w:t>
      </w:r>
    </w:p>
    <w:bookmarkStart w:id="2" w:name="_Hlk158119752"/>
    <w:p w14:paraId="16E6CBAF" w14:textId="77777777" w:rsidR="00485709" w:rsidRPr="00921B0F" w:rsidRDefault="00485709"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fldChar w:fldCharType="begin"/>
      </w:r>
      <w:r w:rsidRPr="00921B0F">
        <w:rPr>
          <w:rFonts w:ascii="Times New Roman" w:hAnsi="Times New Roman" w:cs="Times New Roman"/>
          <w:sz w:val="24"/>
          <w:szCs w:val="24"/>
        </w:rPr>
        <w:instrText>HYPERLINK "https://apps.azleg.gov/BillStatus/GetDocumentPdf/511558"</w:instrText>
      </w:r>
      <w:r w:rsidRPr="00921B0F">
        <w:rPr>
          <w:rFonts w:ascii="Times New Roman" w:hAnsi="Times New Roman" w:cs="Times New Roman"/>
          <w:sz w:val="24"/>
          <w:szCs w:val="24"/>
        </w:rPr>
      </w:r>
      <w:r w:rsidRPr="00921B0F">
        <w:rPr>
          <w:rFonts w:ascii="Times New Roman" w:hAnsi="Times New Roman" w:cs="Times New Roman"/>
          <w:sz w:val="24"/>
          <w:szCs w:val="24"/>
        </w:rPr>
        <w:fldChar w:fldCharType="separate"/>
      </w:r>
      <w:r w:rsidRPr="00921B0F">
        <w:rPr>
          <w:rFonts w:ascii="Times New Roman" w:hAnsi="Times New Roman" w:cs="Times New Roman"/>
          <w:color w:val="0563C1" w:themeColor="hyperlink"/>
          <w:sz w:val="24"/>
          <w:szCs w:val="24"/>
          <w:u w:val="single"/>
        </w:rPr>
        <w:t>HB 2649</w:t>
      </w:r>
      <w:r w:rsidRPr="00921B0F">
        <w:rPr>
          <w:rFonts w:ascii="Times New Roman" w:hAnsi="Times New Roman" w:cs="Times New Roman"/>
          <w:sz w:val="24"/>
          <w:szCs w:val="24"/>
        </w:rPr>
        <w:fldChar w:fldCharType="end"/>
      </w:r>
      <w:r w:rsidRPr="00921B0F">
        <w:rPr>
          <w:rFonts w:ascii="Times New Roman" w:hAnsi="Times New Roman" w:cs="Times New Roman"/>
          <w:sz w:val="24"/>
          <w:szCs w:val="24"/>
        </w:rPr>
        <w:t xml:space="preserve"> – Cancer</w:t>
      </w:r>
    </w:p>
    <w:p w14:paraId="2F20C407" w14:textId="5604ED46" w:rsidR="00485709" w:rsidRPr="00921B0F" w:rsidRDefault="00485709"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Introduced by Representative Judy Schwiebert (D), HB 2649 expands access to genetic testing</w:t>
      </w:r>
      <w:r w:rsidRPr="00921B0F">
        <w:rPr>
          <w:rFonts w:ascii="Times New Roman" w:hAnsi="Times New Roman" w:cs="Times New Roman"/>
          <w:color w:val="000000"/>
          <w:spacing w:val="4"/>
          <w:sz w:val="24"/>
          <w:szCs w:val="24"/>
          <w:shd w:val="clear" w:color="auto" w:fill="FFFFFF"/>
        </w:rPr>
        <w:t>, counseling, and cancer screening for individuals with a personal or family history of cancer or genetic mutations associated with increased cancer risk. The bill was introduced in the House and is pending referral</w:t>
      </w:r>
      <w:r w:rsidR="00C40BF4" w:rsidRPr="00921B0F">
        <w:rPr>
          <w:rFonts w:ascii="Times New Roman" w:hAnsi="Times New Roman" w:cs="Times New Roman"/>
          <w:color w:val="000000"/>
          <w:spacing w:val="4"/>
          <w:sz w:val="24"/>
          <w:szCs w:val="24"/>
          <w:shd w:val="clear" w:color="auto" w:fill="FFFFFF"/>
        </w:rPr>
        <w:t xml:space="preserve"> to a committee</w:t>
      </w:r>
      <w:r w:rsidRPr="00921B0F">
        <w:rPr>
          <w:rFonts w:ascii="Times New Roman" w:hAnsi="Times New Roman" w:cs="Times New Roman"/>
          <w:color w:val="000000"/>
          <w:spacing w:val="4"/>
          <w:sz w:val="24"/>
          <w:szCs w:val="24"/>
          <w:shd w:val="clear" w:color="auto" w:fill="FFFFFF"/>
        </w:rPr>
        <w:t xml:space="preserve">. </w:t>
      </w:r>
    </w:p>
    <w:p w14:paraId="5D9ACE3C" w14:textId="77777777" w:rsidR="00485709" w:rsidRPr="00921B0F" w:rsidRDefault="00485709" w:rsidP="00921B0F">
      <w:pPr>
        <w:spacing w:after="0" w:line="240" w:lineRule="auto"/>
        <w:rPr>
          <w:rFonts w:ascii="Times New Roman" w:hAnsi="Times New Roman" w:cs="Times New Roman"/>
          <w:sz w:val="24"/>
          <w:szCs w:val="24"/>
        </w:rPr>
      </w:pPr>
    </w:p>
    <w:p w14:paraId="03B6F8C3" w14:textId="572911C0" w:rsidR="00FF28AC" w:rsidRPr="00921B0F" w:rsidRDefault="00000000" w:rsidP="00921B0F">
      <w:pPr>
        <w:spacing w:after="0" w:line="240" w:lineRule="auto"/>
        <w:rPr>
          <w:rFonts w:ascii="Times New Roman" w:hAnsi="Times New Roman" w:cs="Times New Roman"/>
          <w:sz w:val="24"/>
          <w:szCs w:val="24"/>
        </w:rPr>
      </w:pPr>
      <w:hyperlink r:id="rId12" w:history="1">
        <w:r w:rsidR="00FF28AC" w:rsidRPr="00921B0F">
          <w:rPr>
            <w:rStyle w:val="Hyperlink"/>
            <w:rFonts w:ascii="Times New Roman" w:hAnsi="Times New Roman" w:cs="Times New Roman"/>
            <w:sz w:val="24"/>
            <w:szCs w:val="24"/>
          </w:rPr>
          <w:t>HB 2674</w:t>
        </w:r>
      </w:hyperlink>
      <w:r w:rsidR="00FF28AC" w:rsidRPr="00921B0F">
        <w:rPr>
          <w:rFonts w:ascii="Times New Roman" w:hAnsi="Times New Roman" w:cs="Times New Roman"/>
          <w:sz w:val="24"/>
          <w:szCs w:val="24"/>
        </w:rPr>
        <w:t xml:space="preserve"> – Scope of Practice </w:t>
      </w:r>
    </w:p>
    <w:p w14:paraId="5869D5EF" w14:textId="77777777" w:rsidR="00CD5E97" w:rsidRPr="00921B0F" w:rsidRDefault="00FF28AC"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 xml:space="preserve">Introduced by Representative Beverly </w:t>
      </w:r>
      <w:proofErr w:type="spellStart"/>
      <w:r w:rsidRPr="00921B0F">
        <w:rPr>
          <w:rFonts w:ascii="Times New Roman" w:hAnsi="Times New Roman" w:cs="Times New Roman"/>
          <w:sz w:val="24"/>
          <w:szCs w:val="24"/>
        </w:rPr>
        <w:t>Pingerelli</w:t>
      </w:r>
      <w:proofErr w:type="spellEnd"/>
      <w:r w:rsidRPr="00921B0F">
        <w:rPr>
          <w:rFonts w:ascii="Times New Roman" w:hAnsi="Times New Roman" w:cs="Times New Roman"/>
          <w:sz w:val="24"/>
          <w:szCs w:val="24"/>
        </w:rPr>
        <w:t xml:space="preserve"> (R), HB 2674 adds anesthesiologist assistants (AAs) to the licensed professions under the Arizona Medical Board that may assist in the practice of medicine under a supervising anesthesiologist. The bill was introduced in the House and referred to the Education Committee.</w:t>
      </w:r>
      <w:bookmarkEnd w:id="2"/>
    </w:p>
    <w:p w14:paraId="31F855ED" w14:textId="77777777" w:rsidR="00CD5E97" w:rsidRPr="00921B0F" w:rsidRDefault="00CD5E97" w:rsidP="00921B0F">
      <w:pPr>
        <w:spacing w:after="0" w:line="240" w:lineRule="auto"/>
        <w:rPr>
          <w:rFonts w:ascii="Times New Roman" w:hAnsi="Times New Roman" w:cs="Times New Roman"/>
          <w:sz w:val="24"/>
          <w:szCs w:val="24"/>
        </w:rPr>
      </w:pPr>
    </w:p>
    <w:p w14:paraId="30465DE8" w14:textId="0BD1E460" w:rsidR="00CD5E97" w:rsidRPr="00921B0F" w:rsidRDefault="00000000" w:rsidP="00921B0F">
      <w:pPr>
        <w:spacing w:after="0" w:line="240" w:lineRule="auto"/>
        <w:rPr>
          <w:rFonts w:ascii="Times New Roman" w:hAnsi="Times New Roman" w:cs="Times New Roman"/>
          <w:sz w:val="24"/>
          <w:szCs w:val="24"/>
        </w:rPr>
      </w:pPr>
      <w:hyperlink r:id="rId13" w:history="1">
        <w:r w:rsidR="00CD5E97" w:rsidRPr="00921B0F">
          <w:rPr>
            <w:rStyle w:val="Hyperlink"/>
            <w:rFonts w:ascii="Times New Roman" w:hAnsi="Times New Roman" w:cs="Times New Roman"/>
            <w:sz w:val="24"/>
            <w:szCs w:val="24"/>
          </w:rPr>
          <w:t>HB 2726</w:t>
        </w:r>
      </w:hyperlink>
      <w:r w:rsidR="00CD5E97" w:rsidRPr="00921B0F">
        <w:rPr>
          <w:rFonts w:ascii="Times New Roman" w:hAnsi="Times New Roman" w:cs="Times New Roman"/>
          <w:sz w:val="24"/>
          <w:szCs w:val="24"/>
        </w:rPr>
        <w:t xml:space="preserve"> – Prior Authorization</w:t>
      </w:r>
    </w:p>
    <w:p w14:paraId="1D720D4F" w14:textId="683695FA" w:rsidR="00FF28AC" w:rsidRPr="00921B0F" w:rsidRDefault="00CD5E97"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Introduced by Representative Julie Willoughby (R), HB 2726 mandates if a prior authorization is approved and the member changes health insurance, the new insurer must honor the prior authorization for the first ninety days of coverage</w:t>
      </w:r>
      <w:r w:rsidR="00C40BF4" w:rsidRPr="00921B0F">
        <w:rPr>
          <w:rFonts w:ascii="Times New Roman" w:hAnsi="Times New Roman" w:cs="Times New Roman"/>
          <w:sz w:val="24"/>
          <w:szCs w:val="24"/>
        </w:rPr>
        <w:t>;</w:t>
      </w:r>
      <w:r w:rsidRPr="00921B0F">
        <w:rPr>
          <w:rFonts w:ascii="Times New Roman" w:hAnsi="Times New Roman" w:cs="Times New Roman"/>
          <w:sz w:val="24"/>
          <w:szCs w:val="24"/>
        </w:rPr>
        <w:t xml:space="preserve"> </w:t>
      </w:r>
      <w:r w:rsidR="00C40BF4" w:rsidRPr="00921B0F">
        <w:rPr>
          <w:rFonts w:ascii="Times New Roman" w:hAnsi="Times New Roman" w:cs="Times New Roman"/>
          <w:sz w:val="24"/>
          <w:szCs w:val="24"/>
        </w:rPr>
        <w:t>i</w:t>
      </w:r>
      <w:r w:rsidRPr="00921B0F">
        <w:rPr>
          <w:rFonts w:ascii="Times New Roman" w:hAnsi="Times New Roman" w:cs="Times New Roman"/>
          <w:sz w:val="24"/>
          <w:szCs w:val="24"/>
        </w:rPr>
        <w:t xml:space="preserve">f prior authorization is required for treating a chronic or long-term care condition, it remains valid for at least one year from the date the health care service </w:t>
      </w:r>
      <w:r w:rsidR="00807256">
        <w:rPr>
          <w:rFonts w:ascii="Times New Roman" w:hAnsi="Times New Roman" w:cs="Times New Roman"/>
          <w:sz w:val="24"/>
          <w:szCs w:val="24"/>
        </w:rPr>
        <w:t>is received</w:t>
      </w:r>
      <w:r w:rsidRPr="00921B0F">
        <w:rPr>
          <w:rFonts w:ascii="Times New Roman" w:hAnsi="Times New Roman" w:cs="Times New Roman"/>
          <w:sz w:val="24"/>
          <w:szCs w:val="24"/>
        </w:rPr>
        <w:t>. The bill was introduced in the House and is pending referral</w:t>
      </w:r>
      <w:r w:rsidR="00C40BF4" w:rsidRPr="00921B0F">
        <w:rPr>
          <w:rFonts w:ascii="Times New Roman" w:hAnsi="Times New Roman" w:cs="Times New Roman"/>
          <w:sz w:val="24"/>
          <w:szCs w:val="24"/>
        </w:rPr>
        <w:t xml:space="preserve"> to a committee</w:t>
      </w:r>
      <w:r w:rsidRPr="00921B0F">
        <w:rPr>
          <w:rFonts w:ascii="Times New Roman" w:hAnsi="Times New Roman" w:cs="Times New Roman"/>
          <w:sz w:val="24"/>
          <w:szCs w:val="24"/>
        </w:rPr>
        <w:t xml:space="preserve">. </w:t>
      </w:r>
    </w:p>
    <w:p w14:paraId="2712F233" w14:textId="77777777" w:rsidR="00FF28AC" w:rsidRPr="00921B0F" w:rsidRDefault="00FF28AC" w:rsidP="00921B0F">
      <w:pPr>
        <w:spacing w:after="0" w:line="240" w:lineRule="auto"/>
        <w:rPr>
          <w:rFonts w:ascii="Times New Roman" w:hAnsi="Times New Roman" w:cs="Times New Roman"/>
          <w:sz w:val="24"/>
          <w:szCs w:val="24"/>
        </w:rPr>
      </w:pPr>
    </w:p>
    <w:p w14:paraId="6E8514BB" w14:textId="19CAC0A4" w:rsidR="00D07793" w:rsidRPr="00921B0F" w:rsidRDefault="00D07793" w:rsidP="00921B0F">
      <w:pPr>
        <w:spacing w:after="0" w:line="240" w:lineRule="auto"/>
        <w:rPr>
          <w:rFonts w:ascii="Times New Roman" w:hAnsi="Times New Roman" w:cs="Times New Roman"/>
          <w:b/>
          <w:bCs/>
          <w:sz w:val="24"/>
          <w:szCs w:val="24"/>
        </w:rPr>
      </w:pPr>
      <w:r w:rsidRPr="00921B0F">
        <w:rPr>
          <w:rFonts w:ascii="Times New Roman" w:hAnsi="Times New Roman" w:cs="Times New Roman"/>
          <w:b/>
          <w:bCs/>
          <w:sz w:val="24"/>
          <w:szCs w:val="24"/>
        </w:rPr>
        <w:t>CALIFORNIA</w:t>
      </w:r>
    </w:p>
    <w:p w14:paraId="34198776" w14:textId="4C7ACB65" w:rsidR="00D07793" w:rsidRPr="00921B0F" w:rsidRDefault="00000000" w:rsidP="00921B0F">
      <w:pPr>
        <w:spacing w:after="0" w:line="240" w:lineRule="auto"/>
        <w:rPr>
          <w:rFonts w:ascii="Times New Roman" w:hAnsi="Times New Roman" w:cs="Times New Roman"/>
          <w:sz w:val="24"/>
          <w:szCs w:val="24"/>
        </w:rPr>
      </w:pPr>
      <w:hyperlink r:id="rId14" w:history="1">
        <w:r w:rsidR="00D07793" w:rsidRPr="00921B0F">
          <w:rPr>
            <w:rStyle w:val="Hyperlink"/>
            <w:rFonts w:ascii="Times New Roman" w:hAnsi="Times New Roman" w:cs="Times New Roman"/>
            <w:sz w:val="24"/>
            <w:szCs w:val="24"/>
          </w:rPr>
          <w:t>AB 2169</w:t>
        </w:r>
      </w:hyperlink>
      <w:r w:rsidR="00D07793" w:rsidRPr="00921B0F">
        <w:rPr>
          <w:rFonts w:ascii="Times New Roman" w:hAnsi="Times New Roman" w:cs="Times New Roman"/>
          <w:sz w:val="24"/>
          <w:szCs w:val="24"/>
        </w:rPr>
        <w:t xml:space="preserve"> – Prior Authorization</w:t>
      </w:r>
    </w:p>
    <w:p w14:paraId="2D45BA0B" w14:textId="593859A1" w:rsidR="00D07793" w:rsidRPr="00921B0F" w:rsidRDefault="00D07793"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 xml:space="preserve">Introduced by Assemblymember Rebecca Bauer-Kahan (D), AB 2169 </w:t>
      </w:r>
      <w:r w:rsidRPr="00921B0F">
        <w:rPr>
          <w:rFonts w:ascii="Times New Roman" w:hAnsi="Times New Roman" w:cs="Times New Roman"/>
          <w:color w:val="000000"/>
          <w:spacing w:val="4"/>
          <w:sz w:val="24"/>
          <w:szCs w:val="24"/>
          <w:shd w:val="clear" w:color="auto" w:fill="FFFFFF"/>
        </w:rPr>
        <w:t>authorizes a licensed health care professional to request, and require</w:t>
      </w:r>
      <w:r w:rsidR="001A7DD8" w:rsidRPr="00921B0F">
        <w:rPr>
          <w:rFonts w:ascii="Times New Roman" w:hAnsi="Times New Roman" w:cs="Times New Roman"/>
          <w:color w:val="000000"/>
          <w:spacing w:val="4"/>
          <w:sz w:val="24"/>
          <w:szCs w:val="24"/>
          <w:shd w:val="clear" w:color="auto" w:fill="FFFFFF"/>
        </w:rPr>
        <w:t>s</w:t>
      </w:r>
      <w:r w:rsidRPr="00921B0F">
        <w:rPr>
          <w:rFonts w:ascii="Times New Roman" w:hAnsi="Times New Roman" w:cs="Times New Roman"/>
          <w:color w:val="000000"/>
          <w:spacing w:val="4"/>
          <w:sz w:val="24"/>
          <w:szCs w:val="24"/>
          <w:shd w:val="clear" w:color="auto" w:fill="FFFFFF"/>
        </w:rPr>
        <w:t xml:space="preserve"> </w:t>
      </w:r>
      <w:r w:rsidR="001A7DD8" w:rsidRPr="00921B0F">
        <w:rPr>
          <w:rFonts w:ascii="Times New Roman" w:hAnsi="Times New Roman" w:cs="Times New Roman"/>
          <w:color w:val="000000"/>
          <w:spacing w:val="4"/>
          <w:sz w:val="24"/>
          <w:szCs w:val="24"/>
          <w:shd w:val="clear" w:color="auto" w:fill="FFFFFF"/>
        </w:rPr>
        <w:t>it</w:t>
      </w:r>
      <w:r w:rsidRPr="00921B0F">
        <w:rPr>
          <w:rFonts w:ascii="Times New Roman" w:hAnsi="Times New Roman" w:cs="Times New Roman"/>
          <w:color w:val="000000"/>
          <w:spacing w:val="4"/>
          <w:sz w:val="24"/>
          <w:szCs w:val="24"/>
          <w:shd w:val="clear" w:color="auto" w:fill="FFFFFF"/>
        </w:rPr>
        <w:t xml:space="preserve"> be granted, the authority to adjust the dose or frequency of a drug to meet the specific medical needs of the insured without prior authorization. The bill was introduced in the Assembly and is pending referral. </w:t>
      </w:r>
    </w:p>
    <w:p w14:paraId="08343F46" w14:textId="77777777" w:rsidR="00855A72" w:rsidRPr="00921B0F" w:rsidRDefault="00855A72" w:rsidP="00921B0F">
      <w:pPr>
        <w:spacing w:after="0" w:line="240" w:lineRule="auto"/>
        <w:rPr>
          <w:rFonts w:ascii="Times New Roman" w:hAnsi="Times New Roman" w:cs="Times New Roman"/>
          <w:sz w:val="24"/>
          <w:szCs w:val="24"/>
        </w:rPr>
      </w:pPr>
    </w:p>
    <w:bookmarkStart w:id="3" w:name="_Hlk158293300"/>
    <w:p w14:paraId="123A56DF" w14:textId="77777777" w:rsidR="00B900D5" w:rsidRPr="00B900D5" w:rsidRDefault="00B900D5" w:rsidP="00921B0F">
      <w:pPr>
        <w:spacing w:after="0" w:line="240" w:lineRule="auto"/>
        <w:rPr>
          <w:rFonts w:ascii="Times New Roman" w:hAnsi="Times New Roman" w:cs="Times New Roman"/>
          <w:sz w:val="24"/>
          <w:szCs w:val="24"/>
        </w:rPr>
      </w:pPr>
      <w:r w:rsidRPr="00B900D5">
        <w:rPr>
          <w:rFonts w:ascii="Times New Roman" w:hAnsi="Times New Roman" w:cs="Times New Roman"/>
          <w:sz w:val="24"/>
          <w:szCs w:val="24"/>
        </w:rPr>
        <w:fldChar w:fldCharType="begin"/>
      </w:r>
      <w:r w:rsidRPr="00B900D5">
        <w:rPr>
          <w:rFonts w:ascii="Times New Roman" w:hAnsi="Times New Roman" w:cs="Times New Roman"/>
          <w:sz w:val="24"/>
          <w:szCs w:val="24"/>
        </w:rPr>
        <w:instrText>HYPERLINK "https://leginfo.legislature.ca.gov/faces/billNavClient.xhtml?bill_id=202320240SCR109"</w:instrText>
      </w:r>
      <w:r w:rsidRPr="00B900D5">
        <w:rPr>
          <w:rFonts w:ascii="Times New Roman" w:hAnsi="Times New Roman" w:cs="Times New Roman"/>
          <w:sz w:val="24"/>
          <w:szCs w:val="24"/>
        </w:rPr>
      </w:r>
      <w:r w:rsidRPr="00B900D5">
        <w:rPr>
          <w:rFonts w:ascii="Times New Roman" w:hAnsi="Times New Roman" w:cs="Times New Roman"/>
          <w:sz w:val="24"/>
          <w:szCs w:val="24"/>
        </w:rPr>
        <w:fldChar w:fldCharType="separate"/>
      </w:r>
      <w:r w:rsidRPr="00B900D5">
        <w:rPr>
          <w:rStyle w:val="Hyperlink"/>
          <w:rFonts w:ascii="Times New Roman" w:hAnsi="Times New Roman" w:cs="Times New Roman"/>
          <w:sz w:val="24"/>
          <w:szCs w:val="24"/>
        </w:rPr>
        <w:t>SCR 109</w:t>
      </w:r>
      <w:r w:rsidRPr="00B900D5">
        <w:rPr>
          <w:rFonts w:ascii="Times New Roman" w:hAnsi="Times New Roman" w:cs="Times New Roman"/>
          <w:sz w:val="24"/>
          <w:szCs w:val="24"/>
        </w:rPr>
        <w:fldChar w:fldCharType="end"/>
      </w:r>
      <w:r w:rsidRPr="00B900D5">
        <w:rPr>
          <w:rFonts w:ascii="Times New Roman" w:hAnsi="Times New Roman" w:cs="Times New Roman"/>
          <w:sz w:val="24"/>
          <w:szCs w:val="24"/>
        </w:rPr>
        <w:t xml:space="preserve"> – Cancer</w:t>
      </w:r>
    </w:p>
    <w:p w14:paraId="1D01FC7C" w14:textId="2FB5F7C0" w:rsidR="00921B0F" w:rsidRDefault="00B900D5" w:rsidP="00921B0F">
      <w:pPr>
        <w:spacing w:after="0" w:line="240" w:lineRule="auto"/>
        <w:rPr>
          <w:rFonts w:ascii="Times New Roman" w:hAnsi="Times New Roman" w:cs="Times New Roman"/>
          <w:sz w:val="24"/>
          <w:szCs w:val="24"/>
        </w:rPr>
      </w:pPr>
      <w:r w:rsidRPr="00B900D5">
        <w:rPr>
          <w:rFonts w:ascii="Times New Roman" w:hAnsi="Times New Roman" w:cs="Times New Roman"/>
          <w:sz w:val="24"/>
          <w:szCs w:val="24"/>
        </w:rPr>
        <w:t>Introduced by Senator Roger Niello (R), SCR 109 designates March as Colorectal Cancer Awareness Month. The bill was introduced in the Senate and referred to the Committee on Committees.</w:t>
      </w:r>
      <w:r w:rsidR="00921B0F">
        <w:rPr>
          <w:rFonts w:ascii="Times New Roman" w:hAnsi="Times New Roman" w:cs="Times New Roman"/>
          <w:sz w:val="24"/>
          <w:szCs w:val="24"/>
        </w:rPr>
        <w:br w:type="page"/>
      </w:r>
    </w:p>
    <w:bookmarkEnd w:id="3"/>
    <w:p w14:paraId="4E9086B6" w14:textId="68527D2C" w:rsidR="00FF28AC" w:rsidRPr="00921B0F" w:rsidRDefault="001D2886" w:rsidP="00921B0F">
      <w:pPr>
        <w:spacing w:after="0" w:line="240" w:lineRule="auto"/>
        <w:rPr>
          <w:rFonts w:ascii="Times New Roman" w:hAnsi="Times New Roman" w:cs="Times New Roman"/>
          <w:b/>
          <w:bCs/>
          <w:sz w:val="24"/>
          <w:szCs w:val="24"/>
        </w:rPr>
      </w:pPr>
      <w:r w:rsidRPr="00921B0F">
        <w:rPr>
          <w:rFonts w:ascii="Times New Roman" w:hAnsi="Times New Roman" w:cs="Times New Roman"/>
          <w:b/>
          <w:bCs/>
          <w:sz w:val="24"/>
          <w:szCs w:val="24"/>
        </w:rPr>
        <w:lastRenderedPageBreak/>
        <w:t>COLORADO</w:t>
      </w:r>
    </w:p>
    <w:p w14:paraId="1DF1F61A" w14:textId="11EA6FC1" w:rsidR="001D2886" w:rsidRPr="00921B0F" w:rsidRDefault="00000000" w:rsidP="00921B0F">
      <w:pPr>
        <w:spacing w:after="0" w:line="240" w:lineRule="auto"/>
        <w:rPr>
          <w:rFonts w:ascii="Times New Roman" w:hAnsi="Times New Roman" w:cs="Times New Roman"/>
          <w:sz w:val="24"/>
          <w:szCs w:val="24"/>
        </w:rPr>
      </w:pPr>
      <w:hyperlink r:id="rId15" w:history="1">
        <w:r w:rsidR="001D2886" w:rsidRPr="00921B0F">
          <w:rPr>
            <w:rStyle w:val="Hyperlink"/>
            <w:rFonts w:ascii="Times New Roman" w:hAnsi="Times New Roman" w:cs="Times New Roman"/>
            <w:sz w:val="24"/>
            <w:szCs w:val="24"/>
          </w:rPr>
          <w:t>HB 1149</w:t>
        </w:r>
      </w:hyperlink>
      <w:r w:rsidR="001D2886" w:rsidRPr="00921B0F">
        <w:rPr>
          <w:rFonts w:ascii="Times New Roman" w:hAnsi="Times New Roman" w:cs="Times New Roman"/>
          <w:sz w:val="24"/>
          <w:szCs w:val="24"/>
        </w:rPr>
        <w:t xml:space="preserve"> – Prior Authorization </w:t>
      </w:r>
    </w:p>
    <w:p w14:paraId="667B01B5" w14:textId="07F492C8" w:rsidR="001D2886" w:rsidRPr="00921B0F" w:rsidRDefault="001D2886" w:rsidP="00921B0F">
      <w:pPr>
        <w:spacing w:after="0" w:line="240" w:lineRule="auto"/>
        <w:rPr>
          <w:rFonts w:ascii="Times New Roman" w:hAnsi="Times New Roman" w:cs="Times New Roman"/>
          <w:color w:val="000000"/>
          <w:spacing w:val="4"/>
          <w:sz w:val="24"/>
          <w:szCs w:val="24"/>
          <w:shd w:val="clear" w:color="auto" w:fill="FFFFFF"/>
        </w:rPr>
      </w:pPr>
      <w:r w:rsidRPr="00921B0F">
        <w:rPr>
          <w:rFonts w:ascii="Times New Roman" w:hAnsi="Times New Roman" w:cs="Times New Roman"/>
          <w:sz w:val="24"/>
          <w:szCs w:val="24"/>
        </w:rPr>
        <w:t xml:space="preserve">Introduced by Representative Shannon Bird (D), HB 1149 </w:t>
      </w:r>
      <w:r w:rsidRPr="00921B0F">
        <w:rPr>
          <w:rFonts w:ascii="Times New Roman" w:hAnsi="Times New Roman" w:cs="Times New Roman"/>
          <w:color w:val="000000"/>
          <w:spacing w:val="4"/>
          <w:sz w:val="24"/>
          <w:szCs w:val="24"/>
          <w:shd w:val="clear" w:color="auto" w:fill="FFFFFF"/>
        </w:rPr>
        <w:t>requires</w:t>
      </w:r>
      <w:r w:rsidR="002B554F" w:rsidRPr="00921B0F">
        <w:rPr>
          <w:rFonts w:ascii="Times New Roman" w:hAnsi="Times New Roman" w:cs="Times New Roman"/>
          <w:color w:val="000000"/>
          <w:spacing w:val="4"/>
          <w:sz w:val="24"/>
          <w:szCs w:val="24"/>
          <w:shd w:val="clear" w:color="auto" w:fill="FFFFFF"/>
        </w:rPr>
        <w:t xml:space="preserve"> health</w:t>
      </w:r>
      <w:r w:rsidRPr="00921B0F">
        <w:rPr>
          <w:rFonts w:ascii="Times New Roman" w:hAnsi="Times New Roman" w:cs="Times New Roman"/>
          <w:color w:val="000000"/>
          <w:spacing w:val="4"/>
          <w:sz w:val="24"/>
          <w:szCs w:val="24"/>
          <w:shd w:val="clear" w:color="auto" w:fill="FFFFFF"/>
        </w:rPr>
        <w:t xml:space="preserve"> </w:t>
      </w:r>
      <w:r w:rsidR="002B554F" w:rsidRPr="00921B0F">
        <w:rPr>
          <w:rFonts w:ascii="Times New Roman" w:hAnsi="Times New Roman" w:cs="Times New Roman"/>
          <w:color w:val="000000"/>
          <w:spacing w:val="4"/>
          <w:sz w:val="24"/>
          <w:szCs w:val="24"/>
          <w:shd w:val="clear" w:color="auto" w:fill="FFFFFF"/>
        </w:rPr>
        <w:t xml:space="preserve">insurance </w:t>
      </w:r>
      <w:r w:rsidRPr="00921B0F">
        <w:rPr>
          <w:rFonts w:ascii="Times New Roman" w:hAnsi="Times New Roman" w:cs="Times New Roman"/>
          <w:color w:val="000000"/>
          <w:spacing w:val="4"/>
          <w:sz w:val="24"/>
          <w:szCs w:val="24"/>
          <w:shd w:val="clear" w:color="auto" w:fill="FFFFFF"/>
        </w:rPr>
        <w:t xml:space="preserve">carriers and </w:t>
      </w:r>
      <w:r w:rsidR="002B554F" w:rsidRPr="00921B0F">
        <w:rPr>
          <w:rFonts w:ascii="Times New Roman" w:hAnsi="Times New Roman" w:cs="Times New Roman"/>
          <w:color w:val="000000"/>
          <w:spacing w:val="4"/>
          <w:sz w:val="24"/>
          <w:szCs w:val="24"/>
          <w:shd w:val="clear" w:color="auto" w:fill="FFFFFF"/>
        </w:rPr>
        <w:t>pharmacy benefit manager</w:t>
      </w:r>
      <w:r w:rsidRPr="00921B0F">
        <w:rPr>
          <w:rFonts w:ascii="Times New Roman" w:hAnsi="Times New Roman" w:cs="Times New Roman"/>
          <w:color w:val="000000"/>
          <w:spacing w:val="4"/>
          <w:sz w:val="24"/>
          <w:szCs w:val="24"/>
          <w:shd w:val="clear" w:color="auto" w:fill="FFFFFF"/>
        </w:rPr>
        <w:t xml:space="preserve"> to adopt a program to eliminate or substantially modify prior authorization requirements </w:t>
      </w:r>
      <w:r w:rsidR="002B554F" w:rsidRPr="00921B0F">
        <w:rPr>
          <w:rFonts w:ascii="Times New Roman" w:hAnsi="Times New Roman" w:cs="Times New Roman"/>
          <w:color w:val="000000"/>
          <w:spacing w:val="4"/>
          <w:sz w:val="24"/>
          <w:szCs w:val="24"/>
          <w:shd w:val="clear" w:color="auto" w:fill="FFFFFF"/>
        </w:rPr>
        <w:t>to</w:t>
      </w:r>
      <w:r w:rsidRPr="00921B0F">
        <w:rPr>
          <w:rFonts w:ascii="Times New Roman" w:hAnsi="Times New Roman" w:cs="Times New Roman"/>
          <w:color w:val="000000"/>
          <w:spacing w:val="4"/>
          <w:sz w:val="24"/>
          <w:szCs w:val="24"/>
          <w:shd w:val="clear" w:color="auto" w:fill="FFFFFF"/>
        </w:rPr>
        <w:t xml:space="preserve"> remove administrative burdens</w:t>
      </w:r>
      <w:r w:rsidR="00B2533C" w:rsidRPr="00921B0F">
        <w:rPr>
          <w:rFonts w:ascii="Times New Roman" w:hAnsi="Times New Roman" w:cs="Times New Roman"/>
          <w:color w:val="000000"/>
          <w:spacing w:val="4"/>
          <w:sz w:val="24"/>
          <w:szCs w:val="24"/>
          <w:shd w:val="clear" w:color="auto" w:fill="FFFFFF"/>
        </w:rPr>
        <w:t xml:space="preserve">; </w:t>
      </w:r>
      <w:r w:rsidRPr="00921B0F">
        <w:rPr>
          <w:rFonts w:ascii="Times New Roman" w:hAnsi="Times New Roman" w:cs="Times New Roman"/>
          <w:color w:val="000000"/>
          <w:spacing w:val="4"/>
          <w:sz w:val="24"/>
          <w:szCs w:val="24"/>
          <w:shd w:val="clear" w:color="auto" w:fill="FFFFFF"/>
        </w:rPr>
        <w:t>a</w:t>
      </w:r>
      <w:r w:rsidR="002B554F" w:rsidRPr="00921B0F">
        <w:rPr>
          <w:rFonts w:ascii="Times New Roman" w:hAnsi="Times New Roman" w:cs="Times New Roman"/>
          <w:color w:val="000000"/>
          <w:spacing w:val="4"/>
          <w:sz w:val="24"/>
          <w:szCs w:val="24"/>
          <w:shd w:val="clear" w:color="auto" w:fill="FFFFFF"/>
        </w:rPr>
        <w:t>n insurer</w:t>
      </w:r>
      <w:r w:rsidRPr="00921B0F">
        <w:rPr>
          <w:rFonts w:ascii="Times New Roman" w:hAnsi="Times New Roman" w:cs="Times New Roman"/>
          <w:color w:val="000000"/>
          <w:spacing w:val="4"/>
          <w:sz w:val="24"/>
          <w:szCs w:val="24"/>
          <w:shd w:val="clear" w:color="auto" w:fill="FFFFFF"/>
        </w:rPr>
        <w:t xml:space="preserve"> is prohibited from denying a claim for a health-care procedure. The bill was introduced in the House and referred to the Health and Human Services Committee. </w:t>
      </w:r>
    </w:p>
    <w:p w14:paraId="12D797A6" w14:textId="77777777" w:rsidR="00F266B4" w:rsidRPr="00921B0F" w:rsidRDefault="00F266B4" w:rsidP="00921B0F">
      <w:pPr>
        <w:spacing w:after="0" w:line="240" w:lineRule="auto"/>
        <w:rPr>
          <w:rFonts w:ascii="Times New Roman" w:hAnsi="Times New Roman" w:cs="Times New Roman"/>
          <w:color w:val="000000"/>
          <w:spacing w:val="4"/>
          <w:sz w:val="24"/>
          <w:szCs w:val="24"/>
          <w:shd w:val="clear" w:color="auto" w:fill="FFFFFF"/>
        </w:rPr>
      </w:pPr>
    </w:p>
    <w:p w14:paraId="29BD3A01" w14:textId="3DDB68A0" w:rsidR="00F266B4" w:rsidRPr="00921B0F" w:rsidRDefault="00000000" w:rsidP="00921B0F">
      <w:pPr>
        <w:spacing w:after="0" w:line="240" w:lineRule="auto"/>
        <w:rPr>
          <w:rFonts w:ascii="Times New Roman" w:hAnsi="Times New Roman" w:cs="Times New Roman"/>
          <w:color w:val="000000"/>
          <w:spacing w:val="4"/>
          <w:sz w:val="24"/>
          <w:szCs w:val="24"/>
          <w:shd w:val="clear" w:color="auto" w:fill="FFFFFF"/>
        </w:rPr>
      </w:pPr>
      <w:hyperlink r:id="rId16" w:history="1">
        <w:r w:rsidR="00F266B4" w:rsidRPr="00921B0F">
          <w:rPr>
            <w:rStyle w:val="Hyperlink"/>
            <w:rFonts w:ascii="Times New Roman" w:hAnsi="Times New Roman" w:cs="Times New Roman"/>
            <w:spacing w:val="4"/>
            <w:sz w:val="24"/>
            <w:szCs w:val="24"/>
            <w:shd w:val="clear" w:color="auto" w:fill="FFFFFF"/>
          </w:rPr>
          <w:t>SB</w:t>
        </w:r>
        <w:r w:rsidR="00CC789E" w:rsidRPr="00921B0F">
          <w:rPr>
            <w:rStyle w:val="Hyperlink"/>
            <w:rFonts w:ascii="Times New Roman" w:hAnsi="Times New Roman" w:cs="Times New Roman"/>
            <w:spacing w:val="4"/>
            <w:sz w:val="24"/>
            <w:szCs w:val="24"/>
            <w:shd w:val="clear" w:color="auto" w:fill="FFFFFF"/>
          </w:rPr>
          <w:t xml:space="preserve"> </w:t>
        </w:r>
        <w:r w:rsidR="00F266B4" w:rsidRPr="00921B0F">
          <w:rPr>
            <w:rStyle w:val="Hyperlink"/>
            <w:rFonts w:ascii="Times New Roman" w:hAnsi="Times New Roman" w:cs="Times New Roman"/>
            <w:spacing w:val="4"/>
            <w:sz w:val="24"/>
            <w:szCs w:val="24"/>
            <w:shd w:val="clear" w:color="auto" w:fill="FFFFFF"/>
          </w:rPr>
          <w:t>130</w:t>
        </w:r>
      </w:hyperlink>
      <w:r w:rsidR="00F266B4" w:rsidRPr="00921B0F">
        <w:rPr>
          <w:rFonts w:ascii="Times New Roman" w:hAnsi="Times New Roman" w:cs="Times New Roman"/>
          <w:color w:val="000000"/>
          <w:spacing w:val="4"/>
          <w:sz w:val="24"/>
          <w:szCs w:val="24"/>
          <w:shd w:val="clear" w:color="auto" w:fill="FFFFFF"/>
        </w:rPr>
        <w:t xml:space="preserve"> – Professional Liability</w:t>
      </w:r>
    </w:p>
    <w:p w14:paraId="28DFB1CA" w14:textId="4AAD5C73" w:rsidR="00F266B4" w:rsidRPr="00921B0F" w:rsidRDefault="00F266B4" w:rsidP="00921B0F">
      <w:pPr>
        <w:spacing w:after="0" w:line="240" w:lineRule="auto"/>
        <w:rPr>
          <w:rFonts w:ascii="Times New Roman" w:hAnsi="Times New Roman" w:cs="Times New Roman"/>
          <w:color w:val="000000"/>
          <w:spacing w:val="4"/>
          <w:sz w:val="24"/>
          <w:szCs w:val="24"/>
          <w:shd w:val="clear" w:color="auto" w:fill="FFFFFF"/>
        </w:rPr>
      </w:pPr>
      <w:r w:rsidRPr="00921B0F">
        <w:rPr>
          <w:rFonts w:ascii="Times New Roman" w:hAnsi="Times New Roman" w:cs="Times New Roman"/>
          <w:color w:val="000000"/>
          <w:spacing w:val="4"/>
          <w:sz w:val="24"/>
          <w:szCs w:val="24"/>
          <w:shd w:val="clear" w:color="auto" w:fill="FFFFFF"/>
        </w:rPr>
        <w:t>Introduced by Senator Kyle Mullica (D), SB</w:t>
      </w:r>
      <w:r w:rsidR="00CC789E" w:rsidRPr="00921B0F">
        <w:rPr>
          <w:rFonts w:ascii="Times New Roman" w:hAnsi="Times New Roman" w:cs="Times New Roman"/>
          <w:color w:val="000000"/>
          <w:spacing w:val="4"/>
          <w:sz w:val="24"/>
          <w:szCs w:val="24"/>
          <w:shd w:val="clear" w:color="auto" w:fill="FFFFFF"/>
        </w:rPr>
        <w:t xml:space="preserve"> </w:t>
      </w:r>
      <w:r w:rsidRPr="00921B0F">
        <w:rPr>
          <w:rFonts w:ascii="Times New Roman" w:hAnsi="Times New Roman" w:cs="Times New Roman"/>
          <w:color w:val="000000"/>
          <w:spacing w:val="4"/>
          <w:sz w:val="24"/>
          <w:szCs w:val="24"/>
          <w:shd w:val="clear" w:color="auto" w:fill="FFFFFF"/>
        </w:rPr>
        <w:t xml:space="preserve">130 </w:t>
      </w:r>
      <w:r w:rsidR="00CC789E" w:rsidRPr="00921B0F">
        <w:rPr>
          <w:rFonts w:ascii="Times New Roman" w:hAnsi="Times New Roman" w:cs="Times New Roman"/>
          <w:color w:val="000000"/>
          <w:spacing w:val="4"/>
          <w:sz w:val="24"/>
          <w:szCs w:val="24"/>
          <w:shd w:val="clear" w:color="auto" w:fill="FFFFFF"/>
        </w:rPr>
        <w:t xml:space="preserve">amends </w:t>
      </w:r>
      <w:r w:rsidRPr="00921B0F">
        <w:rPr>
          <w:rFonts w:ascii="Times New Roman" w:hAnsi="Times New Roman" w:cs="Times New Roman"/>
          <w:color w:val="000000"/>
          <w:spacing w:val="4"/>
          <w:sz w:val="24"/>
          <w:szCs w:val="24"/>
          <w:shd w:val="clear" w:color="auto" w:fill="FFFFFF"/>
        </w:rPr>
        <w:t xml:space="preserve">existing limits </w:t>
      </w:r>
      <w:r w:rsidR="00CC789E" w:rsidRPr="00921B0F">
        <w:rPr>
          <w:rFonts w:ascii="Times New Roman" w:hAnsi="Times New Roman" w:cs="Times New Roman"/>
          <w:color w:val="000000"/>
          <w:spacing w:val="4"/>
          <w:sz w:val="24"/>
          <w:szCs w:val="24"/>
          <w:shd w:val="clear" w:color="auto" w:fill="FFFFFF"/>
        </w:rPr>
        <w:t>of</w:t>
      </w:r>
      <w:r w:rsidRPr="00921B0F">
        <w:rPr>
          <w:rFonts w:ascii="Times New Roman" w:hAnsi="Times New Roman" w:cs="Times New Roman"/>
          <w:color w:val="000000"/>
          <w:spacing w:val="4"/>
          <w:sz w:val="24"/>
          <w:szCs w:val="24"/>
          <w:shd w:val="clear" w:color="auto" w:fill="FFFFFF"/>
        </w:rPr>
        <w:t xml:space="preserve"> recoverable noneconomic damages in medical malpractice actions </w:t>
      </w:r>
      <w:r w:rsidR="00CC789E" w:rsidRPr="00921B0F">
        <w:rPr>
          <w:rFonts w:ascii="Times New Roman" w:hAnsi="Times New Roman" w:cs="Times New Roman"/>
          <w:color w:val="000000"/>
          <w:spacing w:val="4"/>
          <w:sz w:val="24"/>
          <w:szCs w:val="24"/>
          <w:shd w:val="clear" w:color="auto" w:fill="FFFFFF"/>
        </w:rPr>
        <w:t>from</w:t>
      </w:r>
      <w:r w:rsidRPr="00921B0F">
        <w:rPr>
          <w:rFonts w:ascii="Times New Roman" w:hAnsi="Times New Roman" w:cs="Times New Roman"/>
          <w:color w:val="000000"/>
          <w:spacing w:val="4"/>
          <w:sz w:val="24"/>
          <w:szCs w:val="24"/>
          <w:shd w:val="clear" w:color="auto" w:fill="FFFFFF"/>
        </w:rPr>
        <w:t xml:space="preserve"> $300,000 to $500,000 over the course of </w:t>
      </w:r>
      <w:r w:rsidR="00EC6716">
        <w:rPr>
          <w:rFonts w:ascii="Times New Roman" w:hAnsi="Times New Roman" w:cs="Times New Roman"/>
          <w:color w:val="000000"/>
          <w:spacing w:val="4"/>
          <w:sz w:val="24"/>
          <w:szCs w:val="24"/>
          <w:shd w:val="clear" w:color="auto" w:fill="FFFFFF"/>
        </w:rPr>
        <w:t xml:space="preserve">five </w:t>
      </w:r>
      <w:r w:rsidRPr="00921B0F">
        <w:rPr>
          <w:rFonts w:ascii="Times New Roman" w:hAnsi="Times New Roman" w:cs="Times New Roman"/>
          <w:color w:val="000000"/>
          <w:spacing w:val="4"/>
          <w:sz w:val="24"/>
          <w:szCs w:val="24"/>
          <w:shd w:val="clear" w:color="auto" w:fill="FFFFFF"/>
        </w:rPr>
        <w:t xml:space="preserve">years. The bill was introduced in the Senate and referred to the Judiciary Committee. </w:t>
      </w:r>
    </w:p>
    <w:p w14:paraId="0A2BCA24" w14:textId="77777777" w:rsidR="000C6077" w:rsidRPr="00921B0F" w:rsidRDefault="000C6077" w:rsidP="000C6077">
      <w:pPr>
        <w:spacing w:after="0" w:line="240" w:lineRule="auto"/>
        <w:rPr>
          <w:rFonts w:ascii="Times New Roman" w:hAnsi="Times New Roman" w:cs="Times New Roman"/>
          <w:sz w:val="24"/>
          <w:szCs w:val="24"/>
        </w:rPr>
      </w:pPr>
    </w:p>
    <w:bookmarkStart w:id="4" w:name="_Hlk158295468"/>
    <w:p w14:paraId="4CF67DB3" w14:textId="77777777" w:rsidR="000C6077" w:rsidRPr="00990A1B" w:rsidRDefault="000C6077" w:rsidP="000C6077">
      <w:pPr>
        <w:spacing w:after="0" w:line="240" w:lineRule="auto"/>
        <w:rPr>
          <w:rFonts w:ascii="Times New Roman" w:hAnsi="Times New Roman" w:cs="Times New Roman"/>
          <w:sz w:val="24"/>
          <w:szCs w:val="24"/>
        </w:rPr>
      </w:pPr>
      <w:r w:rsidRPr="00990A1B">
        <w:rPr>
          <w:rFonts w:ascii="Times New Roman" w:hAnsi="Times New Roman" w:cs="Times New Roman"/>
          <w:sz w:val="24"/>
          <w:szCs w:val="24"/>
        </w:rPr>
        <w:fldChar w:fldCharType="begin"/>
      </w:r>
      <w:r w:rsidRPr="00990A1B">
        <w:rPr>
          <w:rFonts w:ascii="Times New Roman" w:hAnsi="Times New Roman" w:cs="Times New Roman"/>
          <w:sz w:val="24"/>
          <w:szCs w:val="24"/>
        </w:rPr>
        <w:instrText>HYPERLINK "https://leg.colorado.gov/sites/default/files/documents/2024A/bills/2024a_124_01.pdf"</w:instrText>
      </w:r>
      <w:r w:rsidRPr="00990A1B">
        <w:rPr>
          <w:rFonts w:ascii="Times New Roman" w:hAnsi="Times New Roman" w:cs="Times New Roman"/>
          <w:sz w:val="24"/>
          <w:szCs w:val="24"/>
        </w:rPr>
      </w:r>
      <w:r w:rsidRPr="00990A1B">
        <w:rPr>
          <w:rFonts w:ascii="Times New Roman" w:hAnsi="Times New Roman" w:cs="Times New Roman"/>
          <w:sz w:val="24"/>
          <w:szCs w:val="24"/>
        </w:rPr>
        <w:fldChar w:fldCharType="separate"/>
      </w:r>
      <w:r w:rsidRPr="00990A1B">
        <w:rPr>
          <w:rStyle w:val="Hyperlink"/>
          <w:rFonts w:ascii="Times New Roman" w:hAnsi="Times New Roman" w:cs="Times New Roman"/>
          <w:sz w:val="24"/>
          <w:szCs w:val="24"/>
        </w:rPr>
        <w:t>SB 124</w:t>
      </w:r>
      <w:r w:rsidRPr="00990A1B">
        <w:rPr>
          <w:rFonts w:ascii="Times New Roman" w:hAnsi="Times New Roman" w:cs="Times New Roman"/>
          <w:sz w:val="24"/>
          <w:szCs w:val="24"/>
        </w:rPr>
        <w:fldChar w:fldCharType="end"/>
      </w:r>
      <w:r w:rsidRPr="00990A1B">
        <w:rPr>
          <w:rFonts w:ascii="Times New Roman" w:hAnsi="Times New Roman" w:cs="Times New Roman"/>
          <w:sz w:val="24"/>
          <w:szCs w:val="24"/>
        </w:rPr>
        <w:t xml:space="preserve"> – Biomarker</w:t>
      </w:r>
    </w:p>
    <w:p w14:paraId="274125D4" w14:textId="77777777" w:rsidR="000C6077" w:rsidRPr="00990A1B" w:rsidRDefault="000C6077" w:rsidP="000C6077">
      <w:pPr>
        <w:spacing w:after="0" w:line="240" w:lineRule="auto"/>
        <w:rPr>
          <w:rFonts w:ascii="Times New Roman" w:hAnsi="Times New Roman" w:cs="Times New Roman"/>
          <w:sz w:val="24"/>
          <w:szCs w:val="24"/>
        </w:rPr>
      </w:pPr>
      <w:r w:rsidRPr="00990A1B">
        <w:rPr>
          <w:rFonts w:ascii="Times New Roman" w:hAnsi="Times New Roman" w:cs="Times New Roman"/>
          <w:sz w:val="24"/>
          <w:szCs w:val="24"/>
        </w:rPr>
        <w:t>Introduced by Senator Dafna Michaelson Jenet (D), SB 124 requires health care insurance plans to provide coverage for biomarker testing to guide treatment decisions if the testing is supported by medical and scientific evidence; testing is subject to cost sharing provisions. The bill was introduced in the Senate and referred to the Health and Human Services Committee.</w:t>
      </w:r>
    </w:p>
    <w:bookmarkEnd w:id="4"/>
    <w:p w14:paraId="0954FBC7" w14:textId="77777777" w:rsidR="000C6077" w:rsidRPr="00921B0F" w:rsidRDefault="000C6077" w:rsidP="000C6077">
      <w:pPr>
        <w:spacing w:after="0" w:line="240" w:lineRule="auto"/>
        <w:rPr>
          <w:rFonts w:ascii="Times New Roman" w:hAnsi="Times New Roman" w:cs="Times New Roman"/>
          <w:sz w:val="24"/>
          <w:szCs w:val="24"/>
        </w:rPr>
      </w:pPr>
    </w:p>
    <w:bookmarkStart w:id="5" w:name="_Hlk158283653"/>
    <w:p w14:paraId="6226972C" w14:textId="77C5DC53" w:rsidR="003B1F88" w:rsidRPr="00921B0F" w:rsidRDefault="003B1F88" w:rsidP="00921B0F">
      <w:pPr>
        <w:spacing w:after="0" w:line="240" w:lineRule="auto"/>
        <w:rPr>
          <w:rFonts w:ascii="Times New Roman" w:hAnsi="Times New Roman" w:cs="Times New Roman"/>
          <w:color w:val="000000"/>
          <w:spacing w:val="4"/>
          <w:sz w:val="24"/>
          <w:szCs w:val="24"/>
          <w:shd w:val="clear" w:color="auto" w:fill="FFFFFF"/>
        </w:rPr>
      </w:pPr>
      <w:r w:rsidRPr="00921B0F">
        <w:rPr>
          <w:rFonts w:ascii="Times New Roman" w:hAnsi="Times New Roman" w:cs="Times New Roman"/>
          <w:color w:val="000000"/>
          <w:spacing w:val="4"/>
          <w:sz w:val="24"/>
          <w:szCs w:val="24"/>
          <w:shd w:val="clear" w:color="auto" w:fill="FFFFFF"/>
        </w:rPr>
        <w:fldChar w:fldCharType="begin"/>
      </w:r>
      <w:r w:rsidRPr="00921B0F">
        <w:rPr>
          <w:rFonts w:ascii="Times New Roman" w:hAnsi="Times New Roman" w:cs="Times New Roman"/>
          <w:color w:val="000000"/>
          <w:spacing w:val="4"/>
          <w:sz w:val="24"/>
          <w:szCs w:val="24"/>
          <w:shd w:val="clear" w:color="auto" w:fill="FFFFFF"/>
        </w:rPr>
        <w:instrText>HYPERLINK "https://leg.colorado.gov/sites/default/files/documents/2024A/bills/2024a_141_01.pdf"</w:instrText>
      </w:r>
      <w:r w:rsidRPr="00921B0F">
        <w:rPr>
          <w:rFonts w:ascii="Times New Roman" w:hAnsi="Times New Roman" w:cs="Times New Roman"/>
          <w:color w:val="000000"/>
          <w:spacing w:val="4"/>
          <w:sz w:val="24"/>
          <w:szCs w:val="24"/>
          <w:shd w:val="clear" w:color="auto" w:fill="FFFFFF"/>
        </w:rPr>
      </w:r>
      <w:r w:rsidRPr="00921B0F">
        <w:rPr>
          <w:rFonts w:ascii="Times New Roman" w:hAnsi="Times New Roman" w:cs="Times New Roman"/>
          <w:color w:val="000000"/>
          <w:spacing w:val="4"/>
          <w:sz w:val="24"/>
          <w:szCs w:val="24"/>
          <w:shd w:val="clear" w:color="auto" w:fill="FFFFFF"/>
        </w:rPr>
        <w:fldChar w:fldCharType="separate"/>
      </w:r>
      <w:r w:rsidRPr="00921B0F">
        <w:rPr>
          <w:rStyle w:val="Hyperlink"/>
          <w:rFonts w:ascii="Times New Roman" w:hAnsi="Times New Roman" w:cs="Times New Roman"/>
          <w:spacing w:val="4"/>
          <w:sz w:val="24"/>
          <w:szCs w:val="24"/>
          <w:shd w:val="clear" w:color="auto" w:fill="FFFFFF"/>
        </w:rPr>
        <w:t>SB 141</w:t>
      </w:r>
      <w:r w:rsidRPr="00921B0F">
        <w:rPr>
          <w:rFonts w:ascii="Times New Roman" w:hAnsi="Times New Roman" w:cs="Times New Roman"/>
          <w:color w:val="000000"/>
          <w:spacing w:val="4"/>
          <w:sz w:val="24"/>
          <w:szCs w:val="24"/>
          <w:shd w:val="clear" w:color="auto" w:fill="FFFFFF"/>
        </w:rPr>
        <w:fldChar w:fldCharType="end"/>
      </w:r>
      <w:r w:rsidRPr="00921B0F">
        <w:rPr>
          <w:rFonts w:ascii="Times New Roman" w:hAnsi="Times New Roman" w:cs="Times New Roman"/>
          <w:color w:val="000000"/>
          <w:spacing w:val="4"/>
          <w:sz w:val="24"/>
          <w:szCs w:val="24"/>
          <w:shd w:val="clear" w:color="auto" w:fill="FFFFFF"/>
        </w:rPr>
        <w:t xml:space="preserve"> – Telehealth </w:t>
      </w:r>
    </w:p>
    <w:p w14:paraId="2B08B812" w14:textId="4BC7C930" w:rsidR="003B1F88" w:rsidRDefault="003B1F88" w:rsidP="00921B0F">
      <w:pPr>
        <w:spacing w:after="0" w:line="240" w:lineRule="auto"/>
        <w:rPr>
          <w:rFonts w:ascii="Times New Roman" w:hAnsi="Times New Roman" w:cs="Times New Roman"/>
          <w:color w:val="000000"/>
          <w:spacing w:val="4"/>
          <w:sz w:val="24"/>
          <w:szCs w:val="24"/>
          <w:shd w:val="clear" w:color="auto" w:fill="FFFFFF"/>
        </w:rPr>
      </w:pPr>
      <w:r w:rsidRPr="00921B0F">
        <w:rPr>
          <w:rFonts w:ascii="Times New Roman" w:hAnsi="Times New Roman" w:cs="Times New Roman"/>
          <w:color w:val="000000"/>
          <w:spacing w:val="4"/>
          <w:sz w:val="24"/>
          <w:szCs w:val="24"/>
          <w:shd w:val="clear" w:color="auto" w:fill="FFFFFF"/>
        </w:rPr>
        <w:t>Introduced by Senator Dafna Jenet (D), SB 141 allows a health</w:t>
      </w:r>
      <w:r w:rsidR="00906E53" w:rsidRPr="00921B0F">
        <w:rPr>
          <w:rFonts w:ascii="Times New Roman" w:hAnsi="Times New Roman" w:cs="Times New Roman"/>
          <w:color w:val="000000"/>
          <w:spacing w:val="4"/>
          <w:sz w:val="24"/>
          <w:szCs w:val="24"/>
          <w:shd w:val="clear" w:color="auto" w:fill="FFFFFF"/>
        </w:rPr>
        <w:t xml:space="preserve"> </w:t>
      </w:r>
      <w:r w:rsidRPr="00921B0F">
        <w:rPr>
          <w:rFonts w:ascii="Times New Roman" w:hAnsi="Times New Roman" w:cs="Times New Roman"/>
          <w:color w:val="000000"/>
          <w:spacing w:val="4"/>
          <w:sz w:val="24"/>
          <w:szCs w:val="24"/>
          <w:shd w:val="clear" w:color="auto" w:fill="FFFFFF"/>
        </w:rPr>
        <w:t>care provider credential</w:t>
      </w:r>
      <w:r w:rsidR="00906E53" w:rsidRPr="00921B0F">
        <w:rPr>
          <w:rFonts w:ascii="Times New Roman" w:hAnsi="Times New Roman" w:cs="Times New Roman"/>
          <w:color w:val="000000"/>
          <w:spacing w:val="4"/>
          <w:sz w:val="24"/>
          <w:szCs w:val="24"/>
          <w:shd w:val="clear" w:color="auto" w:fill="FFFFFF"/>
        </w:rPr>
        <w:t>ed</w:t>
      </w:r>
      <w:r w:rsidRPr="00921B0F">
        <w:rPr>
          <w:rFonts w:ascii="Times New Roman" w:hAnsi="Times New Roman" w:cs="Times New Roman"/>
          <w:color w:val="000000"/>
          <w:spacing w:val="4"/>
          <w:sz w:val="24"/>
          <w:szCs w:val="24"/>
          <w:shd w:val="clear" w:color="auto" w:fill="FFFFFF"/>
        </w:rPr>
        <w:t xml:space="preserve"> in another state to provide health</w:t>
      </w:r>
      <w:r w:rsidR="00906E53" w:rsidRPr="00921B0F">
        <w:rPr>
          <w:rFonts w:ascii="Times New Roman" w:hAnsi="Times New Roman" w:cs="Times New Roman"/>
          <w:color w:val="000000"/>
          <w:spacing w:val="4"/>
          <w:sz w:val="24"/>
          <w:szCs w:val="24"/>
          <w:shd w:val="clear" w:color="auto" w:fill="FFFFFF"/>
        </w:rPr>
        <w:t xml:space="preserve"> </w:t>
      </w:r>
      <w:r w:rsidRPr="00921B0F">
        <w:rPr>
          <w:rFonts w:ascii="Times New Roman" w:hAnsi="Times New Roman" w:cs="Times New Roman"/>
          <w:color w:val="000000"/>
          <w:spacing w:val="4"/>
          <w:sz w:val="24"/>
          <w:szCs w:val="24"/>
          <w:shd w:val="clear" w:color="auto" w:fill="FFFFFF"/>
        </w:rPr>
        <w:t xml:space="preserve">care. services through telehealth to patients located in </w:t>
      </w:r>
      <w:r w:rsidR="00906E53" w:rsidRPr="00921B0F">
        <w:rPr>
          <w:rFonts w:ascii="Times New Roman" w:hAnsi="Times New Roman" w:cs="Times New Roman"/>
          <w:color w:val="000000"/>
          <w:spacing w:val="4"/>
          <w:sz w:val="24"/>
          <w:szCs w:val="24"/>
          <w:shd w:val="clear" w:color="auto" w:fill="FFFFFF"/>
        </w:rPr>
        <w:t>the state</w:t>
      </w:r>
      <w:r w:rsidRPr="00921B0F">
        <w:rPr>
          <w:rFonts w:ascii="Times New Roman" w:hAnsi="Times New Roman" w:cs="Times New Roman"/>
          <w:color w:val="000000"/>
          <w:spacing w:val="4"/>
          <w:sz w:val="24"/>
          <w:szCs w:val="24"/>
          <w:shd w:val="clear" w:color="auto" w:fill="FFFFFF"/>
        </w:rPr>
        <w:t xml:space="preserve"> if the applicant. registers with the </w:t>
      </w:r>
      <w:r w:rsidR="00906E53" w:rsidRPr="00921B0F">
        <w:rPr>
          <w:rFonts w:ascii="Times New Roman" w:hAnsi="Times New Roman" w:cs="Times New Roman"/>
          <w:color w:val="000000"/>
          <w:spacing w:val="4"/>
          <w:sz w:val="24"/>
          <w:szCs w:val="24"/>
          <w:shd w:val="clear" w:color="auto" w:fill="FFFFFF"/>
        </w:rPr>
        <w:t>state regulator</w:t>
      </w:r>
      <w:r w:rsidRPr="00921B0F">
        <w:rPr>
          <w:rFonts w:ascii="Times New Roman" w:hAnsi="Times New Roman" w:cs="Times New Roman"/>
          <w:color w:val="000000"/>
          <w:spacing w:val="4"/>
          <w:sz w:val="24"/>
          <w:szCs w:val="24"/>
          <w:shd w:val="clear" w:color="auto" w:fill="FFFFFF"/>
        </w:rPr>
        <w:t>. The bill was introduced in the Senate and referred to the Health and Human Services Committee.</w:t>
      </w:r>
    </w:p>
    <w:p w14:paraId="72A315D6" w14:textId="77777777" w:rsidR="000C6077" w:rsidRPr="00921B0F" w:rsidRDefault="000C6077" w:rsidP="00921B0F">
      <w:pPr>
        <w:spacing w:after="0" w:line="240" w:lineRule="auto"/>
        <w:rPr>
          <w:rFonts w:ascii="Times New Roman" w:hAnsi="Times New Roman" w:cs="Times New Roman"/>
          <w:sz w:val="24"/>
          <w:szCs w:val="24"/>
        </w:rPr>
      </w:pPr>
    </w:p>
    <w:bookmarkEnd w:id="5"/>
    <w:p w14:paraId="7AC1283A" w14:textId="2652F7ED" w:rsidR="00300879" w:rsidRPr="00921B0F" w:rsidRDefault="00592DAD" w:rsidP="00921B0F">
      <w:pPr>
        <w:spacing w:after="0" w:line="240" w:lineRule="auto"/>
        <w:rPr>
          <w:rFonts w:ascii="Times New Roman" w:hAnsi="Times New Roman" w:cs="Times New Roman"/>
          <w:b/>
          <w:bCs/>
          <w:sz w:val="24"/>
          <w:szCs w:val="24"/>
        </w:rPr>
      </w:pPr>
      <w:r w:rsidRPr="00921B0F">
        <w:rPr>
          <w:rFonts w:ascii="Times New Roman" w:hAnsi="Times New Roman" w:cs="Times New Roman"/>
          <w:b/>
          <w:bCs/>
          <w:sz w:val="24"/>
          <w:szCs w:val="24"/>
        </w:rPr>
        <w:t>FLORIDA</w:t>
      </w:r>
    </w:p>
    <w:p w14:paraId="5A231222" w14:textId="77777777" w:rsidR="00592DAD" w:rsidRPr="00921B0F" w:rsidRDefault="00000000" w:rsidP="00921B0F">
      <w:pPr>
        <w:spacing w:after="0" w:line="240" w:lineRule="auto"/>
        <w:rPr>
          <w:rFonts w:ascii="Times New Roman" w:hAnsi="Times New Roman" w:cs="Times New Roman"/>
          <w:sz w:val="24"/>
          <w:szCs w:val="24"/>
        </w:rPr>
      </w:pPr>
      <w:hyperlink r:id="rId17" w:history="1">
        <w:r w:rsidR="00592DAD" w:rsidRPr="00921B0F">
          <w:rPr>
            <w:rStyle w:val="Hyperlink"/>
            <w:rFonts w:ascii="Times New Roman" w:hAnsi="Times New Roman" w:cs="Times New Roman"/>
            <w:sz w:val="24"/>
            <w:szCs w:val="24"/>
          </w:rPr>
          <w:t>HR 8019</w:t>
        </w:r>
      </w:hyperlink>
      <w:r w:rsidR="00592DAD" w:rsidRPr="00921B0F">
        <w:rPr>
          <w:rFonts w:ascii="Times New Roman" w:hAnsi="Times New Roman" w:cs="Times New Roman"/>
          <w:sz w:val="24"/>
          <w:szCs w:val="24"/>
        </w:rPr>
        <w:t xml:space="preserve"> – Cancer</w:t>
      </w:r>
    </w:p>
    <w:p w14:paraId="0E7B8D5A" w14:textId="14C21CB9" w:rsidR="00592DAD" w:rsidRPr="00921B0F" w:rsidRDefault="00592DAD"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 xml:space="preserve">Introduced by Representative Kimberly Berfield (R), HR 1089 </w:t>
      </w:r>
      <w:r w:rsidR="001742EC" w:rsidRPr="00921B0F">
        <w:rPr>
          <w:rFonts w:ascii="Times New Roman" w:hAnsi="Times New Roman" w:cs="Times New Roman"/>
          <w:sz w:val="24"/>
          <w:szCs w:val="24"/>
        </w:rPr>
        <w:t>d</w:t>
      </w:r>
      <w:r w:rsidRPr="00921B0F">
        <w:rPr>
          <w:rFonts w:ascii="Times New Roman" w:hAnsi="Times New Roman" w:cs="Times New Roman"/>
          <w:sz w:val="24"/>
          <w:szCs w:val="24"/>
        </w:rPr>
        <w:t>esignates September 2024 as Childhood and Adolescent Cancer Awareness Month. The bill was introduced in the House and is pending referral</w:t>
      </w:r>
      <w:r w:rsidR="001742EC" w:rsidRPr="00921B0F">
        <w:rPr>
          <w:rFonts w:ascii="Times New Roman" w:hAnsi="Times New Roman" w:cs="Times New Roman"/>
          <w:sz w:val="24"/>
          <w:szCs w:val="24"/>
        </w:rPr>
        <w:t xml:space="preserve"> to a committee</w:t>
      </w:r>
      <w:r w:rsidRPr="00921B0F">
        <w:rPr>
          <w:rFonts w:ascii="Times New Roman" w:hAnsi="Times New Roman" w:cs="Times New Roman"/>
          <w:sz w:val="24"/>
          <w:szCs w:val="24"/>
        </w:rPr>
        <w:t xml:space="preserve">. </w:t>
      </w:r>
    </w:p>
    <w:p w14:paraId="4727BA4E" w14:textId="77777777" w:rsidR="00592DAD" w:rsidRPr="00921B0F" w:rsidRDefault="00592DAD" w:rsidP="00921B0F">
      <w:pPr>
        <w:spacing w:after="0" w:line="240" w:lineRule="auto"/>
        <w:rPr>
          <w:rFonts w:ascii="Times New Roman" w:hAnsi="Times New Roman" w:cs="Times New Roman"/>
          <w:sz w:val="24"/>
          <w:szCs w:val="24"/>
        </w:rPr>
      </w:pPr>
    </w:p>
    <w:p w14:paraId="4EBD22BA" w14:textId="68DF035A" w:rsidR="00122FFD" w:rsidRPr="00921B0F" w:rsidRDefault="00122FFD" w:rsidP="00921B0F">
      <w:pPr>
        <w:spacing w:after="0" w:line="240" w:lineRule="auto"/>
        <w:rPr>
          <w:rFonts w:ascii="Times New Roman" w:hAnsi="Times New Roman" w:cs="Times New Roman"/>
          <w:b/>
          <w:bCs/>
          <w:sz w:val="24"/>
          <w:szCs w:val="24"/>
        </w:rPr>
      </w:pPr>
      <w:r w:rsidRPr="00921B0F">
        <w:rPr>
          <w:rFonts w:ascii="Times New Roman" w:hAnsi="Times New Roman" w:cs="Times New Roman"/>
          <w:b/>
          <w:bCs/>
          <w:sz w:val="24"/>
          <w:szCs w:val="24"/>
        </w:rPr>
        <w:t xml:space="preserve">GEORGIA </w:t>
      </w:r>
    </w:p>
    <w:bookmarkStart w:id="6" w:name="_Hlk158119805"/>
    <w:p w14:paraId="07E87BFC" w14:textId="77777777" w:rsidR="00300879" w:rsidRPr="00921B0F" w:rsidRDefault="00810F08" w:rsidP="00921B0F">
      <w:pPr>
        <w:spacing w:after="0" w:line="240" w:lineRule="auto"/>
        <w:rPr>
          <w:rFonts w:ascii="Times New Roman" w:hAnsi="Times New Roman" w:cs="Times New Roman"/>
          <w:sz w:val="24"/>
          <w:szCs w:val="24"/>
        </w:rPr>
      </w:pPr>
      <w:r w:rsidRPr="00921B0F">
        <w:fldChar w:fldCharType="begin"/>
      </w:r>
      <w:r w:rsidRPr="00921B0F">
        <w:rPr>
          <w:rFonts w:ascii="Times New Roman" w:hAnsi="Times New Roman" w:cs="Times New Roman"/>
          <w:sz w:val="24"/>
          <w:szCs w:val="24"/>
        </w:rPr>
        <w:instrText>HYPERLINK "https://www.legis.ga.gov/api/legislation/document/20232024/222562"</w:instrText>
      </w:r>
      <w:r w:rsidRPr="00921B0F">
        <w:fldChar w:fldCharType="separate"/>
      </w:r>
      <w:r w:rsidR="00300879" w:rsidRPr="00921B0F">
        <w:rPr>
          <w:rStyle w:val="Hyperlink"/>
          <w:rFonts w:ascii="Times New Roman" w:hAnsi="Times New Roman" w:cs="Times New Roman"/>
          <w:sz w:val="24"/>
          <w:szCs w:val="24"/>
        </w:rPr>
        <w:t>SB 442</w:t>
      </w:r>
      <w:r w:rsidRPr="00921B0F">
        <w:rPr>
          <w:rStyle w:val="Hyperlink"/>
          <w:rFonts w:ascii="Times New Roman" w:hAnsi="Times New Roman" w:cs="Times New Roman"/>
          <w:sz w:val="24"/>
          <w:szCs w:val="24"/>
        </w:rPr>
        <w:fldChar w:fldCharType="end"/>
      </w:r>
      <w:r w:rsidR="00300879" w:rsidRPr="00921B0F">
        <w:rPr>
          <w:rFonts w:ascii="Times New Roman" w:hAnsi="Times New Roman" w:cs="Times New Roman"/>
          <w:sz w:val="24"/>
          <w:szCs w:val="24"/>
        </w:rPr>
        <w:t xml:space="preserve"> – Certificate of Need</w:t>
      </w:r>
    </w:p>
    <w:p w14:paraId="7CE9177C" w14:textId="77777777" w:rsidR="00300879" w:rsidRPr="00921B0F" w:rsidRDefault="00300879"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Introduced by Senator David Lucas (D), SB 442 eliminates certificate of need requirements after July 1, 2024, for counties with a population less than 35,000. The bill was introduced in the Senate and is pending referral to a committee.</w:t>
      </w:r>
    </w:p>
    <w:bookmarkEnd w:id="6"/>
    <w:p w14:paraId="1536DEF2" w14:textId="77777777" w:rsidR="00300879" w:rsidRPr="00921B0F" w:rsidRDefault="00300879" w:rsidP="00921B0F">
      <w:pPr>
        <w:spacing w:after="0" w:line="240" w:lineRule="auto"/>
        <w:rPr>
          <w:rFonts w:ascii="Times New Roman" w:hAnsi="Times New Roman" w:cs="Times New Roman"/>
          <w:sz w:val="24"/>
          <w:szCs w:val="24"/>
        </w:rPr>
      </w:pPr>
    </w:p>
    <w:p w14:paraId="31872990" w14:textId="77777777" w:rsidR="005C2BBE" w:rsidRPr="005C2BBE" w:rsidRDefault="00000000" w:rsidP="00921B0F">
      <w:pPr>
        <w:spacing w:after="0" w:line="240" w:lineRule="auto"/>
        <w:rPr>
          <w:rFonts w:ascii="Times New Roman" w:hAnsi="Times New Roman" w:cs="Times New Roman"/>
          <w:sz w:val="24"/>
          <w:szCs w:val="24"/>
        </w:rPr>
      </w:pPr>
      <w:hyperlink r:id="rId18" w:history="1">
        <w:r w:rsidR="005C2BBE" w:rsidRPr="005C2BBE">
          <w:rPr>
            <w:rStyle w:val="Hyperlink"/>
            <w:rFonts w:ascii="Times New Roman" w:hAnsi="Times New Roman" w:cs="Times New Roman"/>
            <w:sz w:val="24"/>
            <w:szCs w:val="24"/>
          </w:rPr>
          <w:t>SB 460</w:t>
        </w:r>
      </w:hyperlink>
      <w:r w:rsidR="005C2BBE" w:rsidRPr="005C2BBE">
        <w:rPr>
          <w:rFonts w:ascii="Times New Roman" w:hAnsi="Times New Roman" w:cs="Times New Roman"/>
          <w:sz w:val="24"/>
          <w:szCs w:val="24"/>
        </w:rPr>
        <w:t xml:space="preserve"> – Scope of Practice</w:t>
      </w:r>
    </w:p>
    <w:p w14:paraId="295256F9" w14:textId="50226068" w:rsidR="005C2BBE" w:rsidRPr="005C2BBE" w:rsidRDefault="005C2BBE" w:rsidP="00921B0F">
      <w:pPr>
        <w:spacing w:after="0" w:line="240" w:lineRule="auto"/>
        <w:rPr>
          <w:rFonts w:ascii="Times New Roman" w:hAnsi="Times New Roman" w:cs="Times New Roman"/>
          <w:sz w:val="24"/>
          <w:szCs w:val="24"/>
        </w:rPr>
      </w:pPr>
      <w:r w:rsidRPr="005C2BBE">
        <w:rPr>
          <w:rFonts w:ascii="Times New Roman" w:hAnsi="Times New Roman" w:cs="Times New Roman"/>
          <w:sz w:val="24"/>
          <w:szCs w:val="24"/>
        </w:rPr>
        <w:t>Introduced by Senator Clint Dixon (R), SB 460 allows a physician to supervise up to eight physician assistants and nurse practitioners</w:t>
      </w:r>
      <w:r w:rsidRPr="00921B0F">
        <w:rPr>
          <w:rFonts w:ascii="Times New Roman" w:hAnsi="Times New Roman" w:cs="Times New Roman"/>
          <w:sz w:val="24"/>
          <w:szCs w:val="24"/>
        </w:rPr>
        <w:t xml:space="preserve"> at one time</w:t>
      </w:r>
      <w:r w:rsidRPr="005C2BBE">
        <w:rPr>
          <w:rFonts w:ascii="Times New Roman" w:hAnsi="Times New Roman" w:cs="Times New Roman"/>
          <w:sz w:val="24"/>
          <w:szCs w:val="24"/>
        </w:rPr>
        <w:t>. The bill was introduced in the Senate and referred is pending referral to a committee.</w:t>
      </w:r>
    </w:p>
    <w:p w14:paraId="1ED932F6" w14:textId="77777777" w:rsidR="005C2BBE" w:rsidRPr="00921B0F" w:rsidRDefault="005C2BBE" w:rsidP="00921B0F">
      <w:pPr>
        <w:spacing w:after="0" w:line="240" w:lineRule="auto"/>
        <w:rPr>
          <w:rFonts w:ascii="Times New Roman" w:hAnsi="Times New Roman" w:cs="Times New Roman"/>
          <w:sz w:val="24"/>
          <w:szCs w:val="24"/>
        </w:rPr>
      </w:pPr>
    </w:p>
    <w:p w14:paraId="38871909" w14:textId="77777777" w:rsidR="00921B0F" w:rsidRDefault="00921B0F">
      <w:pPr>
        <w:rPr>
          <w:rFonts w:ascii="Times New Roman" w:hAnsi="Times New Roman" w:cs="Times New Roman"/>
          <w:b/>
          <w:bCs/>
          <w:sz w:val="24"/>
          <w:szCs w:val="24"/>
        </w:rPr>
      </w:pPr>
      <w:r>
        <w:rPr>
          <w:rFonts w:ascii="Times New Roman" w:hAnsi="Times New Roman" w:cs="Times New Roman"/>
          <w:b/>
          <w:bCs/>
          <w:sz w:val="24"/>
          <w:szCs w:val="24"/>
        </w:rPr>
        <w:br w:type="page"/>
      </w:r>
    </w:p>
    <w:p w14:paraId="742F0419" w14:textId="72EE3C2A" w:rsidR="007D036C" w:rsidRPr="00921B0F" w:rsidRDefault="007D036C" w:rsidP="00921B0F">
      <w:pPr>
        <w:spacing w:after="0" w:line="240" w:lineRule="auto"/>
        <w:rPr>
          <w:rFonts w:ascii="Times New Roman" w:hAnsi="Times New Roman" w:cs="Times New Roman"/>
          <w:b/>
          <w:bCs/>
          <w:sz w:val="24"/>
          <w:szCs w:val="24"/>
        </w:rPr>
      </w:pPr>
      <w:r w:rsidRPr="00921B0F">
        <w:rPr>
          <w:rFonts w:ascii="Times New Roman" w:hAnsi="Times New Roman" w:cs="Times New Roman"/>
          <w:b/>
          <w:bCs/>
          <w:sz w:val="24"/>
          <w:szCs w:val="24"/>
        </w:rPr>
        <w:lastRenderedPageBreak/>
        <w:t xml:space="preserve">HAWAII </w:t>
      </w:r>
    </w:p>
    <w:bookmarkStart w:id="7" w:name="_Hlk158119842"/>
    <w:p w14:paraId="0F961180" w14:textId="31F856D0" w:rsidR="00B557DC" w:rsidRPr="00921B0F" w:rsidRDefault="00A00725"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fldChar w:fldCharType="begin"/>
      </w:r>
      <w:r w:rsidRPr="00921B0F">
        <w:rPr>
          <w:rFonts w:ascii="Times New Roman" w:hAnsi="Times New Roman" w:cs="Times New Roman"/>
          <w:sz w:val="24"/>
          <w:szCs w:val="24"/>
        </w:rPr>
        <w:instrText>HYPERLINK "https://www.capitol.hawaii.gov/sessions/session2024/bills/HB1720_.PDF"</w:instrText>
      </w:r>
      <w:r w:rsidRPr="00921B0F">
        <w:rPr>
          <w:rFonts w:ascii="Times New Roman" w:hAnsi="Times New Roman" w:cs="Times New Roman"/>
          <w:sz w:val="24"/>
          <w:szCs w:val="24"/>
        </w:rPr>
      </w:r>
      <w:r w:rsidRPr="00921B0F">
        <w:rPr>
          <w:rFonts w:ascii="Times New Roman" w:hAnsi="Times New Roman" w:cs="Times New Roman"/>
          <w:sz w:val="24"/>
          <w:szCs w:val="24"/>
        </w:rPr>
        <w:fldChar w:fldCharType="separate"/>
      </w:r>
      <w:r w:rsidR="00B557DC" w:rsidRPr="00921B0F">
        <w:rPr>
          <w:rStyle w:val="Hyperlink"/>
          <w:rFonts w:ascii="Times New Roman" w:hAnsi="Times New Roman" w:cs="Times New Roman"/>
          <w:sz w:val="24"/>
          <w:szCs w:val="24"/>
        </w:rPr>
        <w:t>HB 1720</w:t>
      </w:r>
      <w:r w:rsidRPr="00921B0F">
        <w:rPr>
          <w:rFonts w:ascii="Times New Roman" w:hAnsi="Times New Roman" w:cs="Times New Roman"/>
          <w:sz w:val="24"/>
          <w:szCs w:val="24"/>
        </w:rPr>
        <w:fldChar w:fldCharType="end"/>
      </w:r>
      <w:r w:rsidR="00B557DC" w:rsidRPr="00921B0F">
        <w:rPr>
          <w:rFonts w:ascii="Times New Roman" w:hAnsi="Times New Roman" w:cs="Times New Roman"/>
          <w:sz w:val="24"/>
          <w:szCs w:val="24"/>
        </w:rPr>
        <w:t xml:space="preserve"> – Cancer</w:t>
      </w:r>
    </w:p>
    <w:p w14:paraId="3AE50BEC" w14:textId="5CE02458" w:rsidR="00B557DC" w:rsidRPr="00921B0F" w:rsidRDefault="00B557DC"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 xml:space="preserve">Introduced by Representative Lauren Matsumoto (R), HB 1720 </w:t>
      </w:r>
      <w:r w:rsidR="00A00725" w:rsidRPr="00921B0F">
        <w:rPr>
          <w:rFonts w:ascii="Times New Roman" w:hAnsi="Times New Roman" w:cs="Times New Roman"/>
          <w:color w:val="000000"/>
          <w:spacing w:val="4"/>
          <w:sz w:val="24"/>
          <w:szCs w:val="24"/>
          <w:shd w:val="clear" w:color="auto" w:fill="FFFFFF"/>
        </w:rPr>
        <w:t xml:space="preserve">provides cancer screening for full-time state firefighters every three years to cover twelve types of cancer. The bill was introduced in the House and referred to the Labor and Government Operations Committee.  </w:t>
      </w:r>
    </w:p>
    <w:p w14:paraId="66D286E5" w14:textId="77777777" w:rsidR="00B557DC" w:rsidRPr="00921B0F" w:rsidRDefault="00B557DC" w:rsidP="00921B0F">
      <w:pPr>
        <w:spacing w:after="0" w:line="240" w:lineRule="auto"/>
        <w:rPr>
          <w:rFonts w:ascii="Times New Roman" w:hAnsi="Times New Roman" w:cs="Times New Roman"/>
          <w:sz w:val="24"/>
          <w:szCs w:val="24"/>
        </w:rPr>
      </w:pPr>
    </w:p>
    <w:p w14:paraId="22E63D2F" w14:textId="77777777" w:rsidR="00E604BF" w:rsidRPr="00921B0F" w:rsidRDefault="00000000" w:rsidP="00921B0F">
      <w:pPr>
        <w:spacing w:after="0" w:line="240" w:lineRule="auto"/>
        <w:rPr>
          <w:rFonts w:ascii="Times New Roman" w:hAnsi="Times New Roman" w:cs="Times New Roman"/>
          <w:color w:val="000000"/>
          <w:spacing w:val="4"/>
          <w:sz w:val="24"/>
          <w:szCs w:val="24"/>
          <w:shd w:val="clear" w:color="auto" w:fill="FFFFFF"/>
        </w:rPr>
      </w:pPr>
      <w:hyperlink r:id="rId19" w:history="1">
        <w:r w:rsidR="00E604BF" w:rsidRPr="00921B0F">
          <w:rPr>
            <w:rStyle w:val="Hyperlink"/>
            <w:rFonts w:ascii="Times New Roman" w:hAnsi="Times New Roman" w:cs="Times New Roman"/>
            <w:spacing w:val="4"/>
            <w:sz w:val="24"/>
            <w:szCs w:val="24"/>
            <w:shd w:val="clear" w:color="auto" w:fill="FFFFFF"/>
          </w:rPr>
          <w:t>HB 1793</w:t>
        </w:r>
      </w:hyperlink>
      <w:r w:rsidR="00E604BF" w:rsidRPr="00921B0F">
        <w:rPr>
          <w:rFonts w:ascii="Times New Roman" w:hAnsi="Times New Roman" w:cs="Times New Roman"/>
          <w:color w:val="000000"/>
          <w:spacing w:val="4"/>
          <w:sz w:val="24"/>
          <w:szCs w:val="24"/>
          <w:shd w:val="clear" w:color="auto" w:fill="FFFFFF"/>
        </w:rPr>
        <w:t xml:space="preserve"> – Workplace Violence</w:t>
      </w:r>
    </w:p>
    <w:p w14:paraId="75C6043F" w14:textId="10827D5B" w:rsidR="00E604BF" w:rsidRPr="00921B0F" w:rsidRDefault="00E604BF" w:rsidP="00921B0F">
      <w:pPr>
        <w:spacing w:after="0" w:line="240" w:lineRule="auto"/>
        <w:rPr>
          <w:rFonts w:ascii="Times New Roman" w:hAnsi="Times New Roman" w:cs="Times New Roman"/>
          <w:sz w:val="24"/>
          <w:szCs w:val="24"/>
        </w:rPr>
      </w:pPr>
      <w:r w:rsidRPr="00921B0F">
        <w:rPr>
          <w:rFonts w:ascii="Times New Roman" w:hAnsi="Times New Roman" w:cs="Times New Roman"/>
          <w:color w:val="000000"/>
          <w:spacing w:val="4"/>
          <w:sz w:val="24"/>
          <w:szCs w:val="24"/>
          <w:shd w:val="clear" w:color="auto" w:fill="FFFFFF"/>
        </w:rPr>
        <w:t xml:space="preserve">Introduced by Representative Kanani Souza (R), HB 1793 mandates each hospital holding a license from the Department of Health </w:t>
      </w:r>
      <w:r w:rsidR="00EC6716">
        <w:rPr>
          <w:rFonts w:ascii="Times New Roman" w:hAnsi="Times New Roman" w:cs="Times New Roman"/>
          <w:color w:val="000000"/>
          <w:spacing w:val="4"/>
          <w:sz w:val="24"/>
          <w:szCs w:val="24"/>
          <w:shd w:val="clear" w:color="auto" w:fill="FFFFFF"/>
        </w:rPr>
        <w:t xml:space="preserve">to </w:t>
      </w:r>
      <w:r w:rsidR="00EC6716" w:rsidRPr="00921B0F">
        <w:rPr>
          <w:rFonts w:ascii="Times New Roman" w:hAnsi="Times New Roman" w:cs="Times New Roman"/>
          <w:color w:val="000000"/>
          <w:spacing w:val="4"/>
          <w:sz w:val="24"/>
          <w:szCs w:val="24"/>
          <w:shd w:val="clear" w:color="auto" w:fill="FFFFFF"/>
        </w:rPr>
        <w:t>always have security personnel in certain locations</w:t>
      </w:r>
      <w:r w:rsidRPr="00921B0F">
        <w:rPr>
          <w:rFonts w:ascii="Times New Roman" w:hAnsi="Times New Roman" w:cs="Times New Roman"/>
          <w:color w:val="000000"/>
          <w:spacing w:val="4"/>
          <w:sz w:val="24"/>
          <w:szCs w:val="24"/>
          <w:shd w:val="clear" w:color="auto" w:fill="FFFFFF"/>
        </w:rPr>
        <w:t xml:space="preserve">. The bill was introduced in the House and referred to the Health Committee. </w:t>
      </w:r>
    </w:p>
    <w:p w14:paraId="46E0388C" w14:textId="77777777" w:rsidR="00E604BF" w:rsidRPr="00921B0F" w:rsidRDefault="00E604BF" w:rsidP="00921B0F">
      <w:pPr>
        <w:spacing w:after="0" w:line="240" w:lineRule="auto"/>
        <w:rPr>
          <w:rFonts w:ascii="Times New Roman" w:hAnsi="Times New Roman" w:cs="Times New Roman"/>
          <w:sz w:val="24"/>
          <w:szCs w:val="24"/>
        </w:rPr>
      </w:pPr>
    </w:p>
    <w:p w14:paraId="69059C9F" w14:textId="6A6A6AF4" w:rsidR="00B557DC" w:rsidRPr="00921B0F" w:rsidRDefault="00000000" w:rsidP="00921B0F">
      <w:pPr>
        <w:spacing w:after="0" w:line="240" w:lineRule="auto"/>
        <w:rPr>
          <w:rFonts w:ascii="Times New Roman" w:hAnsi="Times New Roman" w:cs="Times New Roman"/>
          <w:sz w:val="24"/>
          <w:szCs w:val="24"/>
        </w:rPr>
      </w:pPr>
      <w:hyperlink r:id="rId20" w:history="1">
        <w:r w:rsidR="00B557DC" w:rsidRPr="00921B0F">
          <w:rPr>
            <w:rStyle w:val="Hyperlink"/>
            <w:rFonts w:ascii="Times New Roman" w:hAnsi="Times New Roman" w:cs="Times New Roman"/>
            <w:sz w:val="24"/>
            <w:szCs w:val="24"/>
          </w:rPr>
          <w:t>HB 1966</w:t>
        </w:r>
      </w:hyperlink>
      <w:r w:rsidR="00B557DC" w:rsidRPr="00921B0F">
        <w:rPr>
          <w:rFonts w:ascii="Times New Roman" w:hAnsi="Times New Roman" w:cs="Times New Roman"/>
          <w:sz w:val="24"/>
          <w:szCs w:val="24"/>
        </w:rPr>
        <w:t xml:space="preserve"> – Cancer</w:t>
      </w:r>
    </w:p>
    <w:p w14:paraId="175674CD" w14:textId="77777777" w:rsidR="00B557DC" w:rsidRPr="00921B0F" w:rsidRDefault="00B557DC"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Introduced by Representative Lisa Marten (D), HB 1966 requires health insurers to provide coverage for breast and cervical cancer. The bill was introduced in the House and referred to the Health Committee.</w:t>
      </w:r>
    </w:p>
    <w:p w14:paraId="3D74CA94" w14:textId="77777777" w:rsidR="00B557DC" w:rsidRPr="00921B0F" w:rsidRDefault="00B557DC" w:rsidP="00921B0F">
      <w:pPr>
        <w:spacing w:after="0" w:line="240" w:lineRule="auto"/>
        <w:rPr>
          <w:rFonts w:ascii="Times New Roman" w:hAnsi="Times New Roman" w:cs="Times New Roman"/>
          <w:sz w:val="24"/>
          <w:szCs w:val="24"/>
        </w:rPr>
      </w:pPr>
    </w:p>
    <w:p w14:paraId="1D070DFA" w14:textId="2B8F8F2F" w:rsidR="007D036C" w:rsidRPr="00921B0F" w:rsidRDefault="00000000" w:rsidP="00921B0F">
      <w:pPr>
        <w:spacing w:after="0" w:line="240" w:lineRule="auto"/>
        <w:rPr>
          <w:rFonts w:ascii="Times New Roman" w:hAnsi="Times New Roman" w:cs="Times New Roman"/>
          <w:sz w:val="24"/>
          <w:szCs w:val="24"/>
        </w:rPr>
      </w:pPr>
      <w:hyperlink r:id="rId21" w:history="1">
        <w:r w:rsidR="007D036C" w:rsidRPr="00921B0F">
          <w:rPr>
            <w:rStyle w:val="Hyperlink"/>
            <w:rFonts w:ascii="Times New Roman" w:hAnsi="Times New Roman" w:cs="Times New Roman"/>
            <w:sz w:val="24"/>
            <w:szCs w:val="24"/>
          </w:rPr>
          <w:t>HB 2531</w:t>
        </w:r>
      </w:hyperlink>
      <w:r w:rsidR="007D036C" w:rsidRPr="00921B0F">
        <w:rPr>
          <w:rFonts w:ascii="Times New Roman" w:hAnsi="Times New Roman" w:cs="Times New Roman"/>
          <w:sz w:val="24"/>
          <w:szCs w:val="24"/>
        </w:rPr>
        <w:t xml:space="preserve"> – Workplace Violence </w:t>
      </w:r>
    </w:p>
    <w:p w14:paraId="38462991" w14:textId="0B66594C" w:rsidR="0096498D" w:rsidRPr="00921B0F" w:rsidRDefault="007D036C"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 xml:space="preserve">Introduced by Representative David </w:t>
      </w:r>
      <w:proofErr w:type="spellStart"/>
      <w:r w:rsidRPr="00921B0F">
        <w:rPr>
          <w:rFonts w:ascii="Times New Roman" w:hAnsi="Times New Roman" w:cs="Times New Roman"/>
          <w:sz w:val="24"/>
          <w:szCs w:val="24"/>
        </w:rPr>
        <w:t>Tarnas</w:t>
      </w:r>
      <w:proofErr w:type="spellEnd"/>
      <w:r w:rsidRPr="00921B0F">
        <w:rPr>
          <w:rFonts w:ascii="Times New Roman" w:hAnsi="Times New Roman" w:cs="Times New Roman"/>
          <w:sz w:val="24"/>
          <w:szCs w:val="24"/>
        </w:rPr>
        <w:t xml:space="preserve"> (D), HB 2531 allows a person who contracts with a healthcare worker who suffers an act of violence to report the event to law enforcement and petition for a temporary restraining order and injunction </w:t>
      </w:r>
      <w:r w:rsidR="003F39A2" w:rsidRPr="00921B0F">
        <w:rPr>
          <w:rFonts w:ascii="Times New Roman" w:hAnsi="Times New Roman" w:cs="Times New Roman"/>
          <w:sz w:val="24"/>
          <w:szCs w:val="24"/>
        </w:rPr>
        <w:t>upon their consent</w:t>
      </w:r>
      <w:r w:rsidRPr="00921B0F">
        <w:rPr>
          <w:rFonts w:ascii="Times New Roman" w:hAnsi="Times New Roman" w:cs="Times New Roman"/>
          <w:sz w:val="24"/>
          <w:szCs w:val="24"/>
        </w:rPr>
        <w:t>. The bill was introduced in the House and is pending referral to a committee</w:t>
      </w:r>
      <w:bookmarkEnd w:id="7"/>
      <w:r w:rsidRPr="00921B0F">
        <w:rPr>
          <w:rFonts w:ascii="Times New Roman" w:hAnsi="Times New Roman" w:cs="Times New Roman"/>
          <w:sz w:val="24"/>
          <w:szCs w:val="24"/>
        </w:rPr>
        <w:t>.</w:t>
      </w:r>
    </w:p>
    <w:p w14:paraId="087E1DF0" w14:textId="77777777" w:rsidR="00985A1F" w:rsidRPr="00921B0F" w:rsidRDefault="00985A1F" w:rsidP="00921B0F">
      <w:pPr>
        <w:spacing w:after="0" w:line="240" w:lineRule="auto"/>
        <w:rPr>
          <w:rFonts w:ascii="Times New Roman" w:hAnsi="Times New Roman" w:cs="Times New Roman"/>
          <w:sz w:val="24"/>
          <w:szCs w:val="24"/>
        </w:rPr>
      </w:pPr>
    </w:p>
    <w:p w14:paraId="09135D00" w14:textId="5D346B61" w:rsidR="00985A1F" w:rsidRPr="00921B0F" w:rsidRDefault="00000000" w:rsidP="00921B0F">
      <w:pPr>
        <w:spacing w:after="0" w:line="240" w:lineRule="auto"/>
        <w:rPr>
          <w:rFonts w:ascii="Times New Roman" w:hAnsi="Times New Roman" w:cs="Times New Roman"/>
          <w:sz w:val="24"/>
          <w:szCs w:val="24"/>
        </w:rPr>
      </w:pPr>
      <w:hyperlink r:id="rId22" w:history="1">
        <w:r w:rsidR="00985A1F" w:rsidRPr="00921B0F">
          <w:rPr>
            <w:rFonts w:ascii="Times New Roman" w:hAnsi="Times New Roman" w:cs="Times New Roman"/>
            <w:color w:val="0563C1" w:themeColor="hyperlink"/>
            <w:sz w:val="24"/>
            <w:szCs w:val="24"/>
            <w:u w:val="single"/>
          </w:rPr>
          <w:t>SB 2316</w:t>
        </w:r>
      </w:hyperlink>
      <w:r w:rsidR="00985A1F" w:rsidRPr="00921B0F">
        <w:rPr>
          <w:rFonts w:ascii="Times New Roman" w:hAnsi="Times New Roman" w:cs="Times New Roman"/>
          <w:sz w:val="24"/>
          <w:szCs w:val="24"/>
        </w:rPr>
        <w:t xml:space="preserve"> – Step-Therapy</w:t>
      </w:r>
    </w:p>
    <w:p w14:paraId="1FC2A3D1" w14:textId="14ED2DE6" w:rsidR="00985A1F" w:rsidRPr="00921B0F" w:rsidRDefault="00985A1F"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 xml:space="preserve">Introduced by Senator Brandon Elefante (D), SB 2316 </w:t>
      </w:r>
      <w:r w:rsidRPr="00921B0F">
        <w:rPr>
          <w:rFonts w:ascii="Times New Roman" w:hAnsi="Times New Roman" w:cs="Times New Roman"/>
          <w:color w:val="000000"/>
          <w:spacing w:val="4"/>
          <w:sz w:val="24"/>
          <w:szCs w:val="24"/>
          <w:shd w:val="clear" w:color="auto" w:fill="FFFFFF"/>
        </w:rPr>
        <w:t>prohibits a health insurer from requiring an insured diagnosed with stage two through stage five cancer to undergo step</w:t>
      </w:r>
      <w:r w:rsidR="001A51A3" w:rsidRPr="00921B0F">
        <w:rPr>
          <w:rFonts w:ascii="Times New Roman" w:hAnsi="Times New Roman" w:cs="Times New Roman"/>
          <w:color w:val="000000"/>
          <w:spacing w:val="4"/>
          <w:sz w:val="24"/>
          <w:szCs w:val="24"/>
          <w:shd w:val="clear" w:color="auto" w:fill="FFFFFF"/>
        </w:rPr>
        <w:t>-</w:t>
      </w:r>
      <w:r w:rsidRPr="00921B0F">
        <w:rPr>
          <w:rFonts w:ascii="Times New Roman" w:hAnsi="Times New Roman" w:cs="Times New Roman"/>
          <w:color w:val="000000"/>
          <w:spacing w:val="4"/>
          <w:sz w:val="24"/>
          <w:szCs w:val="24"/>
          <w:shd w:val="clear" w:color="auto" w:fill="FFFFFF"/>
        </w:rPr>
        <w:t>therapy prior to covering the insured for certain drugs prescribed by the</w:t>
      </w:r>
      <w:r w:rsidR="001A51A3" w:rsidRPr="00921B0F">
        <w:rPr>
          <w:rFonts w:ascii="Times New Roman" w:hAnsi="Times New Roman" w:cs="Times New Roman"/>
          <w:color w:val="000000"/>
          <w:spacing w:val="4"/>
          <w:sz w:val="24"/>
          <w:szCs w:val="24"/>
          <w:shd w:val="clear" w:color="auto" w:fill="FFFFFF"/>
        </w:rPr>
        <w:t>ir</w:t>
      </w:r>
      <w:r w:rsidRPr="00921B0F">
        <w:rPr>
          <w:rFonts w:ascii="Times New Roman" w:hAnsi="Times New Roman" w:cs="Times New Roman"/>
          <w:color w:val="000000"/>
          <w:spacing w:val="4"/>
          <w:sz w:val="24"/>
          <w:szCs w:val="24"/>
          <w:shd w:val="clear" w:color="auto" w:fill="FFFFFF"/>
        </w:rPr>
        <w:t xml:space="preserve"> health care provider. The bill was introduced in the Senate and referred to the Health and Human Services Committee.</w:t>
      </w:r>
    </w:p>
    <w:p w14:paraId="1A37313E" w14:textId="77777777" w:rsidR="007E6E9F" w:rsidRPr="00921B0F" w:rsidRDefault="007E6E9F" w:rsidP="00921B0F">
      <w:pPr>
        <w:spacing w:after="0" w:line="240" w:lineRule="auto"/>
        <w:rPr>
          <w:rFonts w:ascii="Times New Roman" w:hAnsi="Times New Roman" w:cs="Times New Roman"/>
          <w:sz w:val="24"/>
          <w:szCs w:val="24"/>
        </w:rPr>
      </w:pPr>
    </w:p>
    <w:bookmarkStart w:id="8" w:name="_Hlk158119902"/>
    <w:bookmarkStart w:id="9" w:name="_Hlk158031982"/>
    <w:p w14:paraId="47B087A9" w14:textId="3E207A77" w:rsidR="007E6E9F" w:rsidRPr="00921B0F" w:rsidRDefault="007E6E9F"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fldChar w:fldCharType="begin"/>
      </w:r>
      <w:r w:rsidRPr="00921B0F">
        <w:rPr>
          <w:rFonts w:ascii="Times New Roman" w:hAnsi="Times New Roman" w:cs="Times New Roman"/>
          <w:sz w:val="24"/>
          <w:szCs w:val="24"/>
        </w:rPr>
        <w:instrText>HYPERLINK "https://www.capitol.hawaii.gov/sessions/session2024/bills/SB2551_.PDF"</w:instrText>
      </w:r>
      <w:r w:rsidRPr="00921B0F">
        <w:rPr>
          <w:rFonts w:ascii="Times New Roman" w:hAnsi="Times New Roman" w:cs="Times New Roman"/>
          <w:sz w:val="24"/>
          <w:szCs w:val="24"/>
        </w:rPr>
      </w:r>
      <w:r w:rsidRPr="00921B0F">
        <w:rPr>
          <w:rFonts w:ascii="Times New Roman" w:hAnsi="Times New Roman" w:cs="Times New Roman"/>
          <w:sz w:val="24"/>
          <w:szCs w:val="24"/>
        </w:rPr>
        <w:fldChar w:fldCharType="separate"/>
      </w:r>
      <w:r w:rsidRPr="00921B0F">
        <w:rPr>
          <w:rStyle w:val="Hyperlink"/>
          <w:rFonts w:ascii="Times New Roman" w:hAnsi="Times New Roman" w:cs="Times New Roman"/>
          <w:sz w:val="24"/>
          <w:szCs w:val="24"/>
        </w:rPr>
        <w:t>SB 2551</w:t>
      </w:r>
      <w:r w:rsidRPr="00921B0F">
        <w:rPr>
          <w:rFonts w:ascii="Times New Roman" w:hAnsi="Times New Roman" w:cs="Times New Roman"/>
          <w:sz w:val="24"/>
          <w:szCs w:val="24"/>
        </w:rPr>
        <w:fldChar w:fldCharType="end"/>
      </w:r>
      <w:r w:rsidRPr="00921B0F">
        <w:rPr>
          <w:rFonts w:ascii="Times New Roman" w:hAnsi="Times New Roman" w:cs="Times New Roman"/>
          <w:sz w:val="24"/>
          <w:szCs w:val="24"/>
        </w:rPr>
        <w:t xml:space="preserve"> – Biomarker </w:t>
      </w:r>
    </w:p>
    <w:p w14:paraId="7DAD962B" w14:textId="147622AC" w:rsidR="0096498D" w:rsidRPr="00921B0F" w:rsidRDefault="007E6E9F"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 xml:space="preserve">Introduced by Senator Sharon Moriwaki (D), SB 2251 requires health </w:t>
      </w:r>
      <w:r w:rsidR="003F39A2" w:rsidRPr="00921B0F">
        <w:rPr>
          <w:rFonts w:ascii="Times New Roman" w:hAnsi="Times New Roman" w:cs="Times New Roman"/>
          <w:sz w:val="24"/>
          <w:szCs w:val="24"/>
        </w:rPr>
        <w:t>insurers</w:t>
      </w:r>
      <w:r w:rsidRPr="00921B0F">
        <w:rPr>
          <w:rFonts w:ascii="Times New Roman" w:hAnsi="Times New Roman" w:cs="Times New Roman"/>
          <w:sz w:val="24"/>
          <w:szCs w:val="24"/>
        </w:rPr>
        <w:t xml:space="preserve"> </w:t>
      </w:r>
      <w:r w:rsidR="001A51A3" w:rsidRPr="00921B0F">
        <w:rPr>
          <w:rFonts w:ascii="Times New Roman" w:hAnsi="Times New Roman" w:cs="Times New Roman"/>
          <w:sz w:val="24"/>
          <w:szCs w:val="24"/>
        </w:rPr>
        <w:t>to provide</w:t>
      </w:r>
      <w:r w:rsidRPr="00921B0F">
        <w:rPr>
          <w:rFonts w:ascii="Times New Roman" w:hAnsi="Times New Roman" w:cs="Times New Roman"/>
          <w:sz w:val="24"/>
          <w:szCs w:val="24"/>
        </w:rPr>
        <w:t xml:space="preserve"> coverage for biomarker testing. The bill was introduced in the Senate and referred to the Health and Human Services Committee.</w:t>
      </w:r>
    </w:p>
    <w:p w14:paraId="15360A5E" w14:textId="77777777" w:rsidR="0096498D" w:rsidRPr="00921B0F" w:rsidRDefault="0096498D" w:rsidP="00921B0F">
      <w:pPr>
        <w:spacing w:after="0" w:line="240" w:lineRule="auto"/>
        <w:rPr>
          <w:rFonts w:ascii="Times New Roman" w:hAnsi="Times New Roman" w:cs="Times New Roman"/>
          <w:sz w:val="24"/>
          <w:szCs w:val="24"/>
        </w:rPr>
      </w:pPr>
      <w:bookmarkStart w:id="10" w:name="_Hlk158119925"/>
      <w:bookmarkEnd w:id="8"/>
    </w:p>
    <w:bookmarkEnd w:id="9"/>
    <w:p w14:paraId="1304BD1F" w14:textId="77777777" w:rsidR="006C2A89" w:rsidRPr="00921B0F" w:rsidRDefault="006C2A89"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fldChar w:fldCharType="begin"/>
      </w:r>
      <w:r w:rsidRPr="00921B0F">
        <w:rPr>
          <w:rFonts w:ascii="Times New Roman" w:hAnsi="Times New Roman" w:cs="Times New Roman"/>
          <w:sz w:val="24"/>
          <w:szCs w:val="24"/>
        </w:rPr>
        <w:instrText>HYPERLINK "https://www.capitol.hawaii.gov/sessions/session2024/bills/SB2569_.PDF"</w:instrText>
      </w:r>
      <w:r w:rsidRPr="00921B0F">
        <w:rPr>
          <w:rFonts w:ascii="Times New Roman" w:hAnsi="Times New Roman" w:cs="Times New Roman"/>
          <w:sz w:val="24"/>
          <w:szCs w:val="24"/>
        </w:rPr>
      </w:r>
      <w:r w:rsidRPr="00921B0F">
        <w:rPr>
          <w:rFonts w:ascii="Times New Roman" w:hAnsi="Times New Roman" w:cs="Times New Roman"/>
          <w:sz w:val="24"/>
          <w:szCs w:val="24"/>
        </w:rPr>
        <w:fldChar w:fldCharType="separate"/>
      </w:r>
      <w:r w:rsidRPr="00921B0F">
        <w:rPr>
          <w:rStyle w:val="Hyperlink"/>
          <w:rFonts w:ascii="Times New Roman" w:hAnsi="Times New Roman" w:cs="Times New Roman"/>
          <w:sz w:val="24"/>
          <w:szCs w:val="24"/>
        </w:rPr>
        <w:t>SB 2569</w:t>
      </w:r>
      <w:r w:rsidRPr="00921B0F">
        <w:rPr>
          <w:rFonts w:ascii="Times New Roman" w:hAnsi="Times New Roman" w:cs="Times New Roman"/>
          <w:sz w:val="24"/>
          <w:szCs w:val="24"/>
        </w:rPr>
        <w:fldChar w:fldCharType="end"/>
      </w:r>
      <w:r w:rsidRPr="00921B0F">
        <w:rPr>
          <w:rFonts w:ascii="Times New Roman" w:hAnsi="Times New Roman" w:cs="Times New Roman"/>
          <w:sz w:val="24"/>
          <w:szCs w:val="24"/>
        </w:rPr>
        <w:t xml:space="preserve"> – Workplace Violence</w:t>
      </w:r>
    </w:p>
    <w:p w14:paraId="37D7F932" w14:textId="62B891D0" w:rsidR="006C2A89" w:rsidRPr="00921B0F" w:rsidRDefault="006C2A89"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 xml:space="preserve">Introduced by Senator Joy Buenaventura (D), HB 2569 allows a person who contracts with a health care worker who suffers an act of violence to report the event to law enforcement and petition for a temporary restraining order and injunction under certain circumstances. The bill was introduced in the Senate and referred to the Health and Human Services Committee. </w:t>
      </w:r>
    </w:p>
    <w:p w14:paraId="1DFCCD6A" w14:textId="77777777" w:rsidR="00A057ED" w:rsidRPr="00921B0F" w:rsidRDefault="00A057ED" w:rsidP="00921B0F">
      <w:pPr>
        <w:spacing w:after="0" w:line="240" w:lineRule="auto"/>
        <w:rPr>
          <w:rFonts w:ascii="Times New Roman" w:hAnsi="Times New Roman" w:cs="Times New Roman"/>
          <w:sz w:val="24"/>
          <w:szCs w:val="24"/>
        </w:rPr>
      </w:pPr>
      <w:bookmarkStart w:id="11" w:name="_Hlk158119943"/>
      <w:bookmarkEnd w:id="10"/>
    </w:p>
    <w:p w14:paraId="55ED1B2E" w14:textId="40B3C286" w:rsidR="00A057ED" w:rsidRPr="00921B0F" w:rsidRDefault="00000000" w:rsidP="00921B0F">
      <w:pPr>
        <w:spacing w:after="0" w:line="240" w:lineRule="auto"/>
        <w:rPr>
          <w:rFonts w:ascii="Times New Roman" w:hAnsi="Times New Roman" w:cs="Times New Roman"/>
          <w:sz w:val="24"/>
          <w:szCs w:val="24"/>
        </w:rPr>
      </w:pPr>
      <w:hyperlink r:id="rId23" w:history="1">
        <w:r w:rsidR="00A057ED" w:rsidRPr="00921B0F">
          <w:rPr>
            <w:rStyle w:val="Hyperlink"/>
            <w:rFonts w:ascii="Times New Roman" w:hAnsi="Times New Roman" w:cs="Times New Roman"/>
            <w:sz w:val="24"/>
            <w:szCs w:val="24"/>
          </w:rPr>
          <w:t>SB 2669</w:t>
        </w:r>
      </w:hyperlink>
      <w:r w:rsidR="00A057ED" w:rsidRPr="00921B0F">
        <w:rPr>
          <w:rFonts w:ascii="Times New Roman" w:hAnsi="Times New Roman" w:cs="Times New Roman"/>
          <w:sz w:val="24"/>
          <w:szCs w:val="24"/>
        </w:rPr>
        <w:t xml:space="preserve"> – Criminalization</w:t>
      </w:r>
    </w:p>
    <w:p w14:paraId="6DA1FBA9" w14:textId="78E6C2DF" w:rsidR="00A057ED" w:rsidRPr="00921B0F" w:rsidRDefault="00A057ED"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 xml:space="preserve">Introduced by Senator Chris Lee (D), SB 2269 prohibits </w:t>
      </w:r>
      <w:r w:rsidR="003F39A2" w:rsidRPr="00921B0F">
        <w:rPr>
          <w:rFonts w:ascii="Times New Roman" w:hAnsi="Times New Roman" w:cs="Times New Roman"/>
          <w:sz w:val="24"/>
          <w:szCs w:val="24"/>
        </w:rPr>
        <w:t>insurers</w:t>
      </w:r>
      <w:r w:rsidRPr="00921B0F">
        <w:rPr>
          <w:rFonts w:ascii="Times New Roman" w:hAnsi="Times New Roman" w:cs="Times New Roman"/>
          <w:sz w:val="24"/>
          <w:szCs w:val="24"/>
        </w:rPr>
        <w:t xml:space="preserve"> from taking adverse action against individuals possessing or applying for a license to practice medicine and surgery for providing gender-affirming treatments in compliance with the laws of the </w:t>
      </w:r>
      <w:r w:rsidR="00786EFC" w:rsidRPr="00921B0F">
        <w:rPr>
          <w:rFonts w:ascii="Times New Roman" w:hAnsi="Times New Roman" w:cs="Times New Roman"/>
          <w:sz w:val="24"/>
          <w:szCs w:val="24"/>
        </w:rPr>
        <w:t>s</w:t>
      </w:r>
      <w:r w:rsidRPr="00921B0F">
        <w:rPr>
          <w:rFonts w:ascii="Times New Roman" w:hAnsi="Times New Roman" w:cs="Times New Roman"/>
          <w:sz w:val="24"/>
          <w:szCs w:val="24"/>
        </w:rPr>
        <w:t xml:space="preserve">tate or being disciplined by another state for providing gender-affirming treatments. The bill was introduced in the Senate and referred to the Health and Human Services Committee. </w:t>
      </w:r>
    </w:p>
    <w:bookmarkEnd w:id="11"/>
    <w:p w14:paraId="55E9E5E0" w14:textId="77777777" w:rsidR="007D036C" w:rsidRPr="00921B0F" w:rsidRDefault="007D036C" w:rsidP="00921B0F">
      <w:pPr>
        <w:spacing w:after="0" w:line="240" w:lineRule="auto"/>
        <w:rPr>
          <w:rFonts w:ascii="Times New Roman" w:hAnsi="Times New Roman" w:cs="Times New Roman"/>
          <w:sz w:val="24"/>
          <w:szCs w:val="24"/>
        </w:rPr>
      </w:pPr>
    </w:p>
    <w:p w14:paraId="0C6CAF96" w14:textId="77777777" w:rsidR="00582D36" w:rsidRPr="00921B0F" w:rsidRDefault="00582D36" w:rsidP="00921B0F">
      <w:pPr>
        <w:spacing w:after="0" w:line="240" w:lineRule="auto"/>
        <w:rPr>
          <w:rFonts w:ascii="Times New Roman" w:hAnsi="Times New Roman" w:cs="Times New Roman"/>
          <w:b/>
          <w:bCs/>
          <w:sz w:val="24"/>
          <w:szCs w:val="24"/>
        </w:rPr>
      </w:pPr>
      <w:r w:rsidRPr="00921B0F">
        <w:rPr>
          <w:rFonts w:ascii="Times New Roman" w:hAnsi="Times New Roman" w:cs="Times New Roman"/>
          <w:b/>
          <w:bCs/>
          <w:sz w:val="24"/>
          <w:szCs w:val="24"/>
        </w:rPr>
        <w:lastRenderedPageBreak/>
        <w:t>ILLINOIS</w:t>
      </w:r>
    </w:p>
    <w:bookmarkStart w:id="12" w:name="_Hlk158119962"/>
    <w:p w14:paraId="4098D3B4" w14:textId="77777777" w:rsidR="00582D36" w:rsidRPr="00921B0F" w:rsidRDefault="00810F08" w:rsidP="00921B0F">
      <w:pPr>
        <w:spacing w:after="0" w:line="240" w:lineRule="auto"/>
        <w:rPr>
          <w:rFonts w:ascii="Times New Roman" w:hAnsi="Times New Roman" w:cs="Times New Roman"/>
          <w:sz w:val="24"/>
          <w:szCs w:val="24"/>
        </w:rPr>
      </w:pPr>
      <w:r w:rsidRPr="00921B0F">
        <w:fldChar w:fldCharType="begin"/>
      </w:r>
      <w:r w:rsidRPr="00921B0F">
        <w:rPr>
          <w:rFonts w:ascii="Times New Roman" w:hAnsi="Times New Roman" w:cs="Times New Roman"/>
          <w:sz w:val="24"/>
          <w:szCs w:val="24"/>
        </w:rPr>
        <w:instrText>HYPERLINK "https://ilga.gov/legislation/103/HB/PDF/10300HB4653.pdf"</w:instrText>
      </w:r>
      <w:r w:rsidRPr="00921B0F">
        <w:fldChar w:fldCharType="separate"/>
      </w:r>
      <w:r w:rsidR="00582D36" w:rsidRPr="00921B0F">
        <w:rPr>
          <w:rStyle w:val="Hyperlink"/>
          <w:rFonts w:ascii="Times New Roman" w:hAnsi="Times New Roman" w:cs="Times New Roman"/>
          <w:sz w:val="24"/>
          <w:szCs w:val="24"/>
        </w:rPr>
        <w:t>HB 4653</w:t>
      </w:r>
      <w:r w:rsidRPr="00921B0F">
        <w:rPr>
          <w:rStyle w:val="Hyperlink"/>
          <w:rFonts w:ascii="Times New Roman" w:hAnsi="Times New Roman" w:cs="Times New Roman"/>
          <w:sz w:val="24"/>
          <w:szCs w:val="24"/>
        </w:rPr>
        <w:fldChar w:fldCharType="end"/>
      </w:r>
      <w:r w:rsidR="00582D36" w:rsidRPr="00921B0F">
        <w:rPr>
          <w:rFonts w:ascii="Times New Roman" w:hAnsi="Times New Roman" w:cs="Times New Roman"/>
          <w:sz w:val="24"/>
          <w:szCs w:val="24"/>
        </w:rPr>
        <w:t xml:space="preserve"> – STOP THE BLEED®</w:t>
      </w:r>
    </w:p>
    <w:p w14:paraId="41FE726E" w14:textId="705CE70A" w:rsidR="00582D36" w:rsidRPr="00921B0F" w:rsidRDefault="00582D36"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 xml:space="preserve">Introduced by Representative Michelle Mussman (D), HB 4653 provides immunity for trained school district employees in the use of a trauma kit unless the actions constitutes willful </w:t>
      </w:r>
      <w:r w:rsidR="005F11B9" w:rsidRPr="00921B0F">
        <w:rPr>
          <w:rFonts w:ascii="Times New Roman" w:hAnsi="Times New Roman" w:cs="Times New Roman"/>
          <w:sz w:val="24"/>
          <w:szCs w:val="24"/>
        </w:rPr>
        <w:t>o</w:t>
      </w:r>
      <w:r w:rsidR="005F11B9">
        <w:rPr>
          <w:rFonts w:ascii="Times New Roman" w:hAnsi="Times New Roman" w:cs="Times New Roman"/>
          <w:sz w:val="24"/>
          <w:szCs w:val="24"/>
        </w:rPr>
        <w:t>r</w:t>
      </w:r>
      <w:r w:rsidR="005F11B9" w:rsidRPr="00921B0F">
        <w:rPr>
          <w:rFonts w:ascii="Times New Roman" w:hAnsi="Times New Roman" w:cs="Times New Roman"/>
          <w:sz w:val="24"/>
          <w:szCs w:val="24"/>
        </w:rPr>
        <w:t xml:space="preserve"> </w:t>
      </w:r>
      <w:r w:rsidRPr="00921B0F">
        <w:rPr>
          <w:rFonts w:ascii="Times New Roman" w:hAnsi="Times New Roman" w:cs="Times New Roman"/>
          <w:sz w:val="24"/>
          <w:szCs w:val="24"/>
        </w:rPr>
        <w:t>wonton misconduct. The bill was filed with the House Clerk and is pending introduction and referral to a committee.</w:t>
      </w:r>
    </w:p>
    <w:bookmarkEnd w:id="12"/>
    <w:p w14:paraId="5978AC8B" w14:textId="77777777" w:rsidR="00582D36" w:rsidRPr="00921B0F" w:rsidRDefault="00582D36" w:rsidP="00921B0F">
      <w:pPr>
        <w:spacing w:after="0" w:line="240" w:lineRule="auto"/>
        <w:rPr>
          <w:rFonts w:ascii="Times New Roman" w:hAnsi="Times New Roman" w:cs="Times New Roman"/>
          <w:sz w:val="24"/>
          <w:szCs w:val="24"/>
        </w:rPr>
      </w:pPr>
    </w:p>
    <w:p w14:paraId="7E0BF0A5" w14:textId="77777777" w:rsidR="007719E9" w:rsidRPr="00921B0F" w:rsidRDefault="00000000" w:rsidP="00921B0F">
      <w:pPr>
        <w:spacing w:after="0" w:line="240" w:lineRule="auto"/>
        <w:rPr>
          <w:rFonts w:ascii="Times New Roman" w:hAnsi="Times New Roman" w:cs="Times New Roman"/>
          <w:sz w:val="24"/>
          <w:szCs w:val="24"/>
        </w:rPr>
      </w:pPr>
      <w:hyperlink r:id="rId24" w:history="1">
        <w:r w:rsidR="007719E9" w:rsidRPr="00921B0F">
          <w:rPr>
            <w:rStyle w:val="Hyperlink"/>
            <w:rFonts w:ascii="Times New Roman" w:hAnsi="Times New Roman" w:cs="Times New Roman"/>
            <w:sz w:val="24"/>
            <w:szCs w:val="24"/>
          </w:rPr>
          <w:t>HB 4637</w:t>
        </w:r>
      </w:hyperlink>
      <w:r w:rsidR="007719E9" w:rsidRPr="00921B0F">
        <w:rPr>
          <w:rFonts w:ascii="Times New Roman" w:hAnsi="Times New Roman" w:cs="Times New Roman"/>
          <w:sz w:val="24"/>
          <w:szCs w:val="24"/>
        </w:rPr>
        <w:t xml:space="preserve"> – Scope of Practice</w:t>
      </w:r>
    </w:p>
    <w:p w14:paraId="2B1BE1C1" w14:textId="6A286AD6" w:rsidR="007719E9" w:rsidRPr="00921B0F" w:rsidRDefault="007719E9"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Introduced by Representative Fred Crespo (D), HB 4637 provides a physician assistant may prescribe, dispense, order, administer, and procure drugs and medical devices without delegation of authority by a physician and that a physician assistant may practice without a written collaborative agreement. The bill was introduced in the House and referred to the Rules Committee.</w:t>
      </w:r>
    </w:p>
    <w:p w14:paraId="6DEED26F" w14:textId="77777777" w:rsidR="007719E9" w:rsidRPr="00921B0F" w:rsidRDefault="007719E9" w:rsidP="00921B0F">
      <w:pPr>
        <w:spacing w:after="0" w:line="240" w:lineRule="auto"/>
        <w:rPr>
          <w:rFonts w:ascii="Times New Roman" w:hAnsi="Times New Roman" w:cs="Times New Roman"/>
          <w:sz w:val="24"/>
          <w:szCs w:val="24"/>
        </w:rPr>
      </w:pPr>
    </w:p>
    <w:bookmarkStart w:id="13" w:name="_Hlk158283438"/>
    <w:p w14:paraId="0FACAD64" w14:textId="5ECB17B6" w:rsidR="00ED75EA" w:rsidRPr="00921B0F" w:rsidRDefault="00ED75EA"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fldChar w:fldCharType="begin"/>
      </w:r>
      <w:r w:rsidRPr="00921B0F">
        <w:rPr>
          <w:rFonts w:ascii="Times New Roman" w:hAnsi="Times New Roman" w:cs="Times New Roman"/>
          <w:sz w:val="24"/>
          <w:szCs w:val="24"/>
        </w:rPr>
        <w:instrText>HYPERLINK "https://ilga.gov/legislation/103/HB/PDF/10300HB5051.pdf"</w:instrText>
      </w:r>
      <w:r w:rsidRPr="00921B0F">
        <w:rPr>
          <w:rFonts w:ascii="Times New Roman" w:hAnsi="Times New Roman" w:cs="Times New Roman"/>
          <w:sz w:val="24"/>
          <w:szCs w:val="24"/>
        </w:rPr>
      </w:r>
      <w:r w:rsidRPr="00921B0F">
        <w:rPr>
          <w:rFonts w:ascii="Times New Roman" w:hAnsi="Times New Roman" w:cs="Times New Roman"/>
          <w:sz w:val="24"/>
          <w:szCs w:val="24"/>
        </w:rPr>
        <w:fldChar w:fldCharType="separate"/>
      </w:r>
      <w:r w:rsidRPr="00921B0F">
        <w:rPr>
          <w:rStyle w:val="Hyperlink"/>
          <w:rFonts w:ascii="Times New Roman" w:hAnsi="Times New Roman" w:cs="Times New Roman"/>
          <w:sz w:val="24"/>
          <w:szCs w:val="24"/>
        </w:rPr>
        <w:t>HB 5051</w:t>
      </w:r>
      <w:r w:rsidRPr="00921B0F">
        <w:rPr>
          <w:rFonts w:ascii="Times New Roman" w:hAnsi="Times New Roman" w:cs="Times New Roman"/>
          <w:sz w:val="24"/>
          <w:szCs w:val="24"/>
        </w:rPr>
        <w:fldChar w:fldCharType="end"/>
      </w:r>
      <w:r w:rsidRPr="00921B0F">
        <w:rPr>
          <w:rFonts w:ascii="Times New Roman" w:hAnsi="Times New Roman" w:cs="Times New Roman"/>
          <w:sz w:val="24"/>
          <w:szCs w:val="24"/>
        </w:rPr>
        <w:t xml:space="preserve"> – Prior Authorization </w:t>
      </w:r>
    </w:p>
    <w:p w14:paraId="54314E0B" w14:textId="6523A595" w:rsidR="00ED75EA" w:rsidRPr="00921B0F" w:rsidRDefault="00ED75EA"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 xml:space="preserve">Introduced by Representative Jenn Douglass (D), HB 5051 mandates a health insurance </w:t>
      </w:r>
      <w:r w:rsidR="004B70A8" w:rsidRPr="00921B0F">
        <w:rPr>
          <w:rFonts w:ascii="Times New Roman" w:hAnsi="Times New Roman" w:cs="Times New Roman"/>
          <w:sz w:val="24"/>
          <w:szCs w:val="24"/>
        </w:rPr>
        <w:t>carrier</w:t>
      </w:r>
      <w:r w:rsidRPr="00921B0F">
        <w:rPr>
          <w:rFonts w:ascii="Times New Roman" w:hAnsi="Times New Roman" w:cs="Times New Roman"/>
          <w:sz w:val="24"/>
          <w:szCs w:val="24"/>
        </w:rPr>
        <w:t xml:space="preserve"> may not require prior authorization for a prescription drug prescribed to a patient by a health care professional for </w:t>
      </w:r>
      <w:r w:rsidR="004B70A8" w:rsidRPr="00921B0F">
        <w:rPr>
          <w:rFonts w:ascii="Times New Roman" w:hAnsi="Times New Roman" w:cs="Times New Roman"/>
          <w:sz w:val="24"/>
          <w:szCs w:val="24"/>
        </w:rPr>
        <w:t>six</w:t>
      </w:r>
      <w:r w:rsidRPr="00921B0F">
        <w:rPr>
          <w:rFonts w:ascii="Times New Roman" w:hAnsi="Times New Roman" w:cs="Times New Roman"/>
          <w:sz w:val="24"/>
          <w:szCs w:val="24"/>
        </w:rPr>
        <w:t xml:space="preserve"> or more consecutive months. The bill was introduced in the House and is pending referral</w:t>
      </w:r>
      <w:r w:rsidR="004B70A8" w:rsidRPr="00921B0F">
        <w:rPr>
          <w:rFonts w:ascii="Times New Roman" w:hAnsi="Times New Roman" w:cs="Times New Roman"/>
          <w:sz w:val="24"/>
          <w:szCs w:val="24"/>
        </w:rPr>
        <w:t xml:space="preserve"> to a committee</w:t>
      </w:r>
      <w:r w:rsidRPr="00921B0F">
        <w:rPr>
          <w:rFonts w:ascii="Times New Roman" w:hAnsi="Times New Roman" w:cs="Times New Roman"/>
          <w:sz w:val="24"/>
          <w:szCs w:val="24"/>
        </w:rPr>
        <w:t xml:space="preserve">. </w:t>
      </w:r>
    </w:p>
    <w:bookmarkEnd w:id="13"/>
    <w:p w14:paraId="7C716A71" w14:textId="77777777" w:rsidR="00ED75EA" w:rsidRPr="00921B0F" w:rsidRDefault="00ED75EA" w:rsidP="00921B0F">
      <w:pPr>
        <w:spacing w:after="0" w:line="240" w:lineRule="auto"/>
        <w:rPr>
          <w:rFonts w:ascii="Times New Roman" w:hAnsi="Times New Roman" w:cs="Times New Roman"/>
          <w:sz w:val="24"/>
          <w:szCs w:val="24"/>
        </w:rPr>
      </w:pPr>
    </w:p>
    <w:bookmarkStart w:id="14" w:name="_Hlk158119979"/>
    <w:p w14:paraId="05802E63" w14:textId="77777777" w:rsidR="00582D36" w:rsidRPr="00921B0F" w:rsidRDefault="00810F08" w:rsidP="00921B0F">
      <w:pPr>
        <w:spacing w:after="0" w:line="240" w:lineRule="auto"/>
        <w:rPr>
          <w:rFonts w:ascii="Times New Roman" w:hAnsi="Times New Roman" w:cs="Times New Roman"/>
          <w:sz w:val="24"/>
          <w:szCs w:val="24"/>
        </w:rPr>
      </w:pPr>
      <w:r w:rsidRPr="00921B0F">
        <w:fldChar w:fldCharType="begin"/>
      </w:r>
      <w:r w:rsidRPr="00921B0F">
        <w:rPr>
          <w:rFonts w:ascii="Times New Roman" w:hAnsi="Times New Roman" w:cs="Times New Roman"/>
          <w:sz w:val="24"/>
          <w:szCs w:val="24"/>
        </w:rPr>
        <w:instrText>HYPERLINK "https://ilga.gov/legislation/103/SB/PDF/10300SB2949.pdf"</w:instrText>
      </w:r>
      <w:r w:rsidRPr="00921B0F">
        <w:fldChar w:fldCharType="separate"/>
      </w:r>
      <w:r w:rsidR="00582D36" w:rsidRPr="00921B0F">
        <w:rPr>
          <w:rStyle w:val="Hyperlink"/>
          <w:rFonts w:ascii="Times New Roman" w:hAnsi="Times New Roman" w:cs="Times New Roman"/>
          <w:sz w:val="24"/>
          <w:szCs w:val="24"/>
        </w:rPr>
        <w:t>SB 2949</w:t>
      </w:r>
      <w:r w:rsidRPr="00921B0F">
        <w:rPr>
          <w:rStyle w:val="Hyperlink"/>
          <w:rFonts w:ascii="Times New Roman" w:hAnsi="Times New Roman" w:cs="Times New Roman"/>
          <w:sz w:val="24"/>
          <w:szCs w:val="24"/>
        </w:rPr>
        <w:fldChar w:fldCharType="end"/>
      </w:r>
      <w:r w:rsidR="00582D36" w:rsidRPr="00921B0F">
        <w:rPr>
          <w:rFonts w:ascii="Times New Roman" w:hAnsi="Times New Roman" w:cs="Times New Roman"/>
          <w:sz w:val="24"/>
          <w:szCs w:val="24"/>
        </w:rPr>
        <w:t xml:space="preserve"> – Professional Liability</w:t>
      </w:r>
    </w:p>
    <w:p w14:paraId="21802FEF" w14:textId="77777777" w:rsidR="00582D36" w:rsidRPr="00921B0F" w:rsidRDefault="00582D36"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Introduced by Senator Jil Tracy (R), SB 2949 reduces the prejudgment interest rate on actions brought to recover damages for personal injury or wrongful death from six percent to five percent per annum. The bill was introduced in the Senate and referred to the Assignments Committee.</w:t>
      </w:r>
    </w:p>
    <w:bookmarkEnd w:id="14"/>
    <w:p w14:paraId="4DBB9E7E" w14:textId="77777777" w:rsidR="00582D36" w:rsidRPr="00921B0F" w:rsidRDefault="00582D36" w:rsidP="00921B0F">
      <w:pPr>
        <w:spacing w:after="0" w:line="240" w:lineRule="auto"/>
        <w:rPr>
          <w:rFonts w:ascii="Times New Roman" w:hAnsi="Times New Roman" w:cs="Times New Roman"/>
          <w:sz w:val="24"/>
          <w:szCs w:val="24"/>
        </w:rPr>
      </w:pPr>
    </w:p>
    <w:p w14:paraId="05CDACE7" w14:textId="279C1BED" w:rsidR="00122FFD" w:rsidRPr="00921B0F" w:rsidRDefault="00122FFD" w:rsidP="00921B0F">
      <w:pPr>
        <w:spacing w:after="0" w:line="240" w:lineRule="auto"/>
        <w:rPr>
          <w:rFonts w:ascii="Times New Roman" w:hAnsi="Times New Roman" w:cs="Times New Roman"/>
          <w:b/>
          <w:bCs/>
          <w:sz w:val="24"/>
          <w:szCs w:val="24"/>
        </w:rPr>
      </w:pPr>
      <w:r w:rsidRPr="00921B0F">
        <w:rPr>
          <w:rFonts w:ascii="Times New Roman" w:hAnsi="Times New Roman" w:cs="Times New Roman"/>
          <w:b/>
          <w:bCs/>
          <w:sz w:val="24"/>
          <w:szCs w:val="24"/>
        </w:rPr>
        <w:t>IOWA</w:t>
      </w:r>
    </w:p>
    <w:bookmarkStart w:id="15" w:name="_Hlk158120005"/>
    <w:bookmarkStart w:id="16" w:name="_Hlk157797559"/>
    <w:p w14:paraId="4D65BA81" w14:textId="061AAF50" w:rsidR="000D4ADC" w:rsidRPr="00921B0F" w:rsidRDefault="0097399E" w:rsidP="00921B0F">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HYPERLINK "https://www.legis.iowa.gov/docs/publications/LGi/90/HR105.pdf"</w:instrText>
      </w:r>
      <w:r>
        <w:rPr>
          <w:rFonts w:ascii="Times New Roman" w:hAnsi="Times New Roman" w:cs="Times New Roman"/>
          <w:sz w:val="24"/>
          <w:szCs w:val="24"/>
        </w:rPr>
      </w:r>
      <w:r>
        <w:rPr>
          <w:rFonts w:ascii="Times New Roman" w:hAnsi="Times New Roman" w:cs="Times New Roman"/>
          <w:sz w:val="24"/>
          <w:szCs w:val="24"/>
        </w:rPr>
        <w:fldChar w:fldCharType="separate"/>
      </w:r>
      <w:r w:rsidR="000D4ADC" w:rsidRPr="0097399E">
        <w:rPr>
          <w:rStyle w:val="Hyperlink"/>
          <w:rFonts w:ascii="Times New Roman" w:hAnsi="Times New Roman" w:cs="Times New Roman"/>
          <w:sz w:val="24"/>
          <w:szCs w:val="24"/>
        </w:rPr>
        <w:t>HR 105</w:t>
      </w:r>
      <w:r>
        <w:rPr>
          <w:rFonts w:ascii="Times New Roman" w:hAnsi="Times New Roman" w:cs="Times New Roman"/>
          <w:sz w:val="24"/>
          <w:szCs w:val="24"/>
        </w:rPr>
        <w:fldChar w:fldCharType="end"/>
      </w:r>
      <w:r w:rsidR="000D4ADC" w:rsidRPr="00921B0F">
        <w:rPr>
          <w:rFonts w:ascii="Times New Roman" w:hAnsi="Times New Roman" w:cs="Times New Roman"/>
          <w:sz w:val="24"/>
          <w:szCs w:val="24"/>
        </w:rPr>
        <w:t xml:space="preserve"> – Cancer</w:t>
      </w:r>
      <w:r w:rsidR="005F11B9" w:rsidRPr="00921B0F">
        <w:rPr>
          <w:rFonts w:ascii="Times New Roman" w:hAnsi="Times New Roman" w:cs="Times New Roman"/>
          <w:sz w:val="24"/>
          <w:szCs w:val="24"/>
        </w:rPr>
        <w:t xml:space="preserve"> </w:t>
      </w:r>
      <w:r w:rsidR="002D105A" w:rsidRPr="00921B0F">
        <w:rPr>
          <w:rFonts w:ascii="Times New Roman" w:hAnsi="Times New Roman" w:cs="Times New Roman"/>
          <w:color w:val="FF0000"/>
          <w:sz w:val="24"/>
          <w:szCs w:val="24"/>
        </w:rPr>
        <w:t>ADOPTED</w:t>
      </w:r>
    </w:p>
    <w:p w14:paraId="07AD69E9" w14:textId="3DE2320E" w:rsidR="000D4ADC" w:rsidRPr="00921B0F" w:rsidRDefault="000D4ADC"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 xml:space="preserve">Introduced by Representative </w:t>
      </w:r>
      <w:proofErr w:type="spellStart"/>
      <w:r w:rsidRPr="00921B0F">
        <w:rPr>
          <w:rFonts w:ascii="Times New Roman" w:hAnsi="Times New Roman" w:cs="Times New Roman"/>
          <w:sz w:val="24"/>
          <w:szCs w:val="24"/>
        </w:rPr>
        <w:t>Ako</w:t>
      </w:r>
      <w:proofErr w:type="spellEnd"/>
      <w:r w:rsidRPr="00921B0F">
        <w:rPr>
          <w:rFonts w:ascii="Times New Roman" w:hAnsi="Times New Roman" w:cs="Times New Roman"/>
          <w:sz w:val="24"/>
          <w:szCs w:val="24"/>
        </w:rPr>
        <w:t xml:space="preserve"> Abdul-Samad (D), HR 105 designates November as Lung Cancer Awareness Month</w:t>
      </w:r>
      <w:r w:rsidR="0092137C" w:rsidRPr="00921B0F">
        <w:rPr>
          <w:rFonts w:ascii="Times New Roman" w:hAnsi="Times New Roman" w:cs="Times New Roman"/>
          <w:sz w:val="24"/>
          <w:szCs w:val="24"/>
        </w:rPr>
        <w:t>.</w:t>
      </w:r>
      <w:r w:rsidR="003F39A2" w:rsidRPr="00921B0F">
        <w:rPr>
          <w:rFonts w:ascii="Times New Roman" w:hAnsi="Times New Roman" w:cs="Times New Roman"/>
          <w:sz w:val="24"/>
          <w:szCs w:val="24"/>
        </w:rPr>
        <w:t xml:space="preserve"> The resolution was </w:t>
      </w:r>
      <w:r w:rsidR="002D105A" w:rsidRPr="00921B0F">
        <w:rPr>
          <w:rFonts w:ascii="Times New Roman" w:hAnsi="Times New Roman" w:cs="Times New Roman"/>
          <w:sz w:val="24"/>
          <w:szCs w:val="24"/>
        </w:rPr>
        <w:t>adopted February 7</w:t>
      </w:r>
      <w:r w:rsidR="006C0ECC" w:rsidRPr="00921B0F">
        <w:rPr>
          <w:rFonts w:ascii="Times New Roman" w:hAnsi="Times New Roman" w:cs="Times New Roman"/>
          <w:sz w:val="24"/>
          <w:szCs w:val="24"/>
        </w:rPr>
        <w:t>.</w:t>
      </w:r>
      <w:r w:rsidR="003F39A2" w:rsidRPr="00921B0F">
        <w:rPr>
          <w:rFonts w:ascii="Times New Roman" w:hAnsi="Times New Roman" w:cs="Times New Roman"/>
          <w:sz w:val="24"/>
          <w:szCs w:val="24"/>
        </w:rPr>
        <w:t xml:space="preserve"> </w:t>
      </w:r>
    </w:p>
    <w:bookmarkEnd w:id="15"/>
    <w:p w14:paraId="39CE53E4" w14:textId="77777777" w:rsidR="0092137C" w:rsidRPr="00921B0F" w:rsidRDefault="0092137C" w:rsidP="00921B0F">
      <w:pPr>
        <w:spacing w:after="0" w:line="240" w:lineRule="auto"/>
        <w:rPr>
          <w:rFonts w:ascii="Times New Roman" w:hAnsi="Times New Roman" w:cs="Times New Roman"/>
          <w:sz w:val="24"/>
          <w:szCs w:val="24"/>
        </w:rPr>
      </w:pPr>
    </w:p>
    <w:bookmarkStart w:id="17" w:name="_Hlk158120028"/>
    <w:p w14:paraId="54FA277A" w14:textId="77777777" w:rsidR="00582D36" w:rsidRPr="00921B0F" w:rsidRDefault="00810F08" w:rsidP="00921B0F">
      <w:pPr>
        <w:spacing w:after="0" w:line="240" w:lineRule="auto"/>
        <w:rPr>
          <w:rFonts w:ascii="Times New Roman" w:hAnsi="Times New Roman" w:cs="Times New Roman"/>
          <w:sz w:val="24"/>
          <w:szCs w:val="24"/>
        </w:rPr>
      </w:pPr>
      <w:r w:rsidRPr="00921B0F">
        <w:fldChar w:fldCharType="begin"/>
      </w:r>
      <w:r w:rsidRPr="00921B0F">
        <w:rPr>
          <w:rFonts w:ascii="Times New Roman" w:hAnsi="Times New Roman" w:cs="Times New Roman"/>
          <w:sz w:val="24"/>
          <w:szCs w:val="24"/>
        </w:rPr>
        <w:instrText>HYPERLINK "https://www.legis.iowa.gov/docs/publications/LGi/90/HSB641.pdf"</w:instrText>
      </w:r>
      <w:r w:rsidRPr="00921B0F">
        <w:fldChar w:fldCharType="separate"/>
      </w:r>
      <w:r w:rsidR="00582D36" w:rsidRPr="00921B0F">
        <w:rPr>
          <w:rStyle w:val="Hyperlink"/>
          <w:rFonts w:ascii="Times New Roman" w:hAnsi="Times New Roman" w:cs="Times New Roman"/>
          <w:sz w:val="24"/>
          <w:szCs w:val="24"/>
        </w:rPr>
        <w:t>HSB 641</w:t>
      </w:r>
      <w:r w:rsidRPr="00921B0F">
        <w:rPr>
          <w:rStyle w:val="Hyperlink"/>
          <w:rFonts w:ascii="Times New Roman" w:hAnsi="Times New Roman" w:cs="Times New Roman"/>
          <w:sz w:val="24"/>
          <w:szCs w:val="24"/>
        </w:rPr>
        <w:fldChar w:fldCharType="end"/>
      </w:r>
      <w:r w:rsidR="00582D36" w:rsidRPr="00921B0F">
        <w:rPr>
          <w:rFonts w:ascii="Times New Roman" w:hAnsi="Times New Roman" w:cs="Times New Roman"/>
          <w:sz w:val="24"/>
          <w:szCs w:val="24"/>
        </w:rPr>
        <w:t xml:space="preserve"> – Prior Authorization</w:t>
      </w:r>
    </w:p>
    <w:p w14:paraId="1BC95F12" w14:textId="0FC7FA1A" w:rsidR="00582D36" w:rsidRPr="00921B0F" w:rsidRDefault="00582D36"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Introduced by the House Commerce Committee, HSB 641 sets a timeline for utilization review (UR) organizations to respond to prior authorization requests; requires an annual review of all health care services prior authorization is required and to eliminate routinely approved requests; and directs UR complaints to the insurance division. The bill was introduced in the House and referred to the Commerce Committee.</w:t>
      </w:r>
    </w:p>
    <w:bookmarkEnd w:id="17"/>
    <w:p w14:paraId="5FADC461" w14:textId="77777777" w:rsidR="00582D36" w:rsidRPr="00921B0F" w:rsidRDefault="00582D36" w:rsidP="00921B0F">
      <w:pPr>
        <w:spacing w:after="0" w:line="240" w:lineRule="auto"/>
        <w:rPr>
          <w:rFonts w:ascii="Times New Roman" w:hAnsi="Times New Roman" w:cs="Times New Roman"/>
          <w:sz w:val="24"/>
          <w:szCs w:val="24"/>
        </w:rPr>
      </w:pPr>
    </w:p>
    <w:bookmarkStart w:id="18" w:name="_Hlk158120152"/>
    <w:p w14:paraId="080E5638" w14:textId="1F38496E" w:rsidR="00122FFD" w:rsidRPr="00921B0F" w:rsidRDefault="00810F08" w:rsidP="00921B0F">
      <w:pPr>
        <w:spacing w:after="0" w:line="240" w:lineRule="auto"/>
        <w:rPr>
          <w:rFonts w:ascii="Times New Roman" w:hAnsi="Times New Roman" w:cs="Times New Roman"/>
          <w:sz w:val="24"/>
          <w:szCs w:val="24"/>
        </w:rPr>
      </w:pPr>
      <w:r w:rsidRPr="00921B0F">
        <w:fldChar w:fldCharType="begin"/>
      </w:r>
      <w:r w:rsidRPr="00921B0F">
        <w:rPr>
          <w:rFonts w:ascii="Times New Roman" w:hAnsi="Times New Roman" w:cs="Times New Roman"/>
          <w:sz w:val="24"/>
          <w:szCs w:val="24"/>
        </w:rPr>
        <w:instrText>HYPERLINK "https://www.legis.iowa.gov/docs/publications/LGi/90/HF2157.pdf"</w:instrText>
      </w:r>
      <w:r w:rsidRPr="00921B0F">
        <w:fldChar w:fldCharType="separate"/>
      </w:r>
      <w:r w:rsidR="00122FFD" w:rsidRPr="00921B0F">
        <w:rPr>
          <w:rStyle w:val="Hyperlink"/>
          <w:rFonts w:ascii="Times New Roman" w:hAnsi="Times New Roman" w:cs="Times New Roman"/>
          <w:sz w:val="24"/>
          <w:szCs w:val="24"/>
        </w:rPr>
        <w:t>HF 2157</w:t>
      </w:r>
      <w:r w:rsidRPr="00921B0F">
        <w:rPr>
          <w:rStyle w:val="Hyperlink"/>
          <w:rFonts w:ascii="Times New Roman" w:hAnsi="Times New Roman" w:cs="Times New Roman"/>
          <w:sz w:val="24"/>
          <w:szCs w:val="24"/>
        </w:rPr>
        <w:fldChar w:fldCharType="end"/>
      </w:r>
      <w:r w:rsidR="00122FFD" w:rsidRPr="00921B0F">
        <w:rPr>
          <w:rFonts w:ascii="Times New Roman" w:hAnsi="Times New Roman" w:cs="Times New Roman"/>
          <w:sz w:val="24"/>
          <w:szCs w:val="24"/>
        </w:rPr>
        <w:t xml:space="preserve"> – Biomarker </w:t>
      </w:r>
    </w:p>
    <w:p w14:paraId="28188626" w14:textId="4E3A0D24" w:rsidR="00122FFD" w:rsidRPr="00921B0F" w:rsidRDefault="00122FFD"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 xml:space="preserve">Introduced by Representative Brian Lohse (R), HF 2157 mandates </w:t>
      </w:r>
      <w:r w:rsidR="0092137C" w:rsidRPr="00921B0F">
        <w:rPr>
          <w:rFonts w:ascii="Times New Roman" w:hAnsi="Times New Roman" w:cs="Times New Roman"/>
          <w:sz w:val="24"/>
          <w:szCs w:val="24"/>
        </w:rPr>
        <w:t>health insurance carriers</w:t>
      </w:r>
      <w:r w:rsidRPr="00921B0F">
        <w:rPr>
          <w:rFonts w:ascii="Times New Roman" w:hAnsi="Times New Roman" w:cs="Times New Roman"/>
          <w:sz w:val="24"/>
          <w:szCs w:val="24"/>
        </w:rPr>
        <w:t xml:space="preserve"> provide coverage for biomarker testing when the biomarker testing has demonstrated clinical utility. The bill was introduced in the House and referred to the Commerce Committee. </w:t>
      </w:r>
    </w:p>
    <w:bookmarkEnd w:id="18"/>
    <w:p w14:paraId="38794A81" w14:textId="35F5F845" w:rsidR="0004364B" w:rsidRPr="00921B0F" w:rsidRDefault="0004364B" w:rsidP="00921B0F">
      <w:pPr>
        <w:spacing w:after="0" w:line="240" w:lineRule="auto"/>
        <w:rPr>
          <w:rFonts w:ascii="Times New Roman" w:hAnsi="Times New Roman" w:cs="Times New Roman"/>
          <w:sz w:val="24"/>
          <w:szCs w:val="24"/>
        </w:rPr>
      </w:pPr>
    </w:p>
    <w:bookmarkStart w:id="19" w:name="_Hlk158120214"/>
    <w:p w14:paraId="61D167C0" w14:textId="261D44A3" w:rsidR="00810F08" w:rsidRPr="00921B0F" w:rsidRDefault="00810F08"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fldChar w:fldCharType="begin"/>
      </w:r>
      <w:r w:rsidRPr="00921B0F">
        <w:rPr>
          <w:rFonts w:ascii="Times New Roman" w:hAnsi="Times New Roman" w:cs="Times New Roman"/>
          <w:sz w:val="24"/>
          <w:szCs w:val="24"/>
        </w:rPr>
        <w:instrText>HYPERLINK "https://www.legis.iowa.gov/docs/publications/LGi/90/HF2215.pdf"</w:instrText>
      </w:r>
      <w:r w:rsidRPr="00921B0F">
        <w:rPr>
          <w:rFonts w:ascii="Times New Roman" w:hAnsi="Times New Roman" w:cs="Times New Roman"/>
          <w:sz w:val="24"/>
          <w:szCs w:val="24"/>
        </w:rPr>
      </w:r>
      <w:r w:rsidRPr="00921B0F">
        <w:rPr>
          <w:rFonts w:ascii="Times New Roman" w:hAnsi="Times New Roman" w:cs="Times New Roman"/>
          <w:sz w:val="24"/>
          <w:szCs w:val="24"/>
        </w:rPr>
        <w:fldChar w:fldCharType="separate"/>
      </w:r>
      <w:r w:rsidRPr="00921B0F">
        <w:rPr>
          <w:rStyle w:val="Hyperlink"/>
          <w:rFonts w:ascii="Times New Roman" w:hAnsi="Times New Roman" w:cs="Times New Roman"/>
          <w:sz w:val="24"/>
          <w:szCs w:val="24"/>
        </w:rPr>
        <w:t>HF 2215</w:t>
      </w:r>
      <w:r w:rsidRPr="00921B0F">
        <w:rPr>
          <w:rFonts w:ascii="Times New Roman" w:hAnsi="Times New Roman" w:cs="Times New Roman"/>
          <w:sz w:val="24"/>
          <w:szCs w:val="24"/>
        </w:rPr>
        <w:fldChar w:fldCharType="end"/>
      </w:r>
      <w:r w:rsidRPr="00921B0F">
        <w:rPr>
          <w:rFonts w:ascii="Times New Roman" w:hAnsi="Times New Roman" w:cs="Times New Roman"/>
          <w:sz w:val="24"/>
          <w:szCs w:val="24"/>
        </w:rPr>
        <w:t xml:space="preserve"> – Professional Liability</w:t>
      </w:r>
    </w:p>
    <w:p w14:paraId="78555DF7" w14:textId="2B1D4910" w:rsidR="00810F08" w:rsidRPr="00921B0F" w:rsidRDefault="00810F08" w:rsidP="00921B0F">
      <w:pPr>
        <w:spacing w:after="0" w:line="240" w:lineRule="auto"/>
        <w:rPr>
          <w:rFonts w:ascii="Times New Roman" w:hAnsi="Times New Roman" w:cs="Times New Roman"/>
          <w:color w:val="000000"/>
          <w:spacing w:val="4"/>
          <w:sz w:val="24"/>
          <w:szCs w:val="24"/>
          <w:shd w:val="clear" w:color="auto" w:fill="FFFFFF"/>
        </w:rPr>
      </w:pPr>
      <w:r w:rsidRPr="00921B0F">
        <w:rPr>
          <w:rFonts w:ascii="Times New Roman" w:hAnsi="Times New Roman" w:cs="Times New Roman"/>
          <w:sz w:val="24"/>
          <w:szCs w:val="24"/>
        </w:rPr>
        <w:t xml:space="preserve">Introduced by Representative Steven Bradley (R), HF 2215 </w:t>
      </w:r>
      <w:r w:rsidRPr="00921B0F">
        <w:rPr>
          <w:rFonts w:ascii="Times New Roman" w:hAnsi="Times New Roman" w:cs="Times New Roman"/>
          <w:color w:val="000000"/>
          <w:spacing w:val="4"/>
          <w:sz w:val="24"/>
          <w:szCs w:val="24"/>
          <w:shd w:val="clear" w:color="auto" w:fill="FFFFFF"/>
        </w:rPr>
        <w:t xml:space="preserve">establishes comprehensive reporting and analysis procedures for serious events in healthcare facilities, including </w:t>
      </w:r>
      <w:r w:rsidRPr="00921B0F">
        <w:rPr>
          <w:rFonts w:ascii="Times New Roman" w:hAnsi="Times New Roman" w:cs="Times New Roman"/>
          <w:color w:val="000000"/>
          <w:spacing w:val="4"/>
          <w:sz w:val="24"/>
          <w:szCs w:val="24"/>
          <w:shd w:val="clear" w:color="auto" w:fill="FFFFFF"/>
        </w:rPr>
        <w:lastRenderedPageBreak/>
        <w:t xml:space="preserve">invasive surgery on the wrong body part, harm inflicted during surgery, and surgery performed on the wrong patient. The bill was introduced in the House and referred to the Health and Human Services Committee. </w:t>
      </w:r>
    </w:p>
    <w:p w14:paraId="172DAE27" w14:textId="77777777" w:rsidR="00050E88" w:rsidRPr="00921B0F" w:rsidRDefault="00050E88" w:rsidP="00921B0F">
      <w:pPr>
        <w:spacing w:after="0" w:line="240" w:lineRule="auto"/>
        <w:rPr>
          <w:rFonts w:ascii="Times New Roman" w:hAnsi="Times New Roman" w:cs="Times New Roman"/>
          <w:color w:val="000000"/>
          <w:spacing w:val="4"/>
          <w:sz w:val="24"/>
          <w:szCs w:val="24"/>
          <w:shd w:val="clear" w:color="auto" w:fill="FFFFFF"/>
        </w:rPr>
      </w:pPr>
    </w:p>
    <w:p w14:paraId="180C56F9" w14:textId="77777777" w:rsidR="00050E88" w:rsidRPr="00921B0F" w:rsidRDefault="00000000" w:rsidP="00921B0F">
      <w:pPr>
        <w:spacing w:after="0" w:line="240" w:lineRule="auto"/>
        <w:rPr>
          <w:rFonts w:ascii="Times New Roman" w:hAnsi="Times New Roman" w:cs="Times New Roman"/>
          <w:sz w:val="24"/>
          <w:szCs w:val="24"/>
        </w:rPr>
      </w:pPr>
      <w:hyperlink r:id="rId25" w:history="1">
        <w:r w:rsidR="00050E88" w:rsidRPr="00921B0F">
          <w:rPr>
            <w:rStyle w:val="Hyperlink"/>
            <w:rFonts w:ascii="Times New Roman" w:hAnsi="Times New Roman" w:cs="Times New Roman"/>
            <w:sz w:val="24"/>
            <w:szCs w:val="24"/>
          </w:rPr>
          <w:t>HF 2321</w:t>
        </w:r>
      </w:hyperlink>
      <w:r w:rsidR="00050E88" w:rsidRPr="00921B0F">
        <w:rPr>
          <w:rFonts w:ascii="Times New Roman" w:hAnsi="Times New Roman" w:cs="Times New Roman"/>
          <w:sz w:val="24"/>
          <w:szCs w:val="24"/>
        </w:rPr>
        <w:t xml:space="preserve"> – Workplace Violence</w:t>
      </w:r>
    </w:p>
    <w:p w14:paraId="6FC94942" w14:textId="11D03012" w:rsidR="00050E88" w:rsidRPr="00921B0F" w:rsidRDefault="00050E88"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Introduced by The House Judiciary Committee, HF 2321 mandates an assault on a health care provider can result in penalties including a serious misdemeanor, an aggravated misdemeanor, or a class “D” felony. The bill was introduced in the House and is pending referral</w:t>
      </w:r>
      <w:r w:rsidR="00696AA0" w:rsidRPr="00921B0F">
        <w:rPr>
          <w:rFonts w:ascii="Times New Roman" w:hAnsi="Times New Roman" w:cs="Times New Roman"/>
          <w:sz w:val="24"/>
          <w:szCs w:val="24"/>
        </w:rPr>
        <w:t xml:space="preserve"> to a committee</w:t>
      </w:r>
      <w:r w:rsidRPr="00921B0F">
        <w:rPr>
          <w:rFonts w:ascii="Times New Roman" w:hAnsi="Times New Roman" w:cs="Times New Roman"/>
          <w:sz w:val="24"/>
          <w:szCs w:val="24"/>
        </w:rPr>
        <w:t xml:space="preserve">. </w:t>
      </w:r>
    </w:p>
    <w:p w14:paraId="67D24332" w14:textId="77777777" w:rsidR="00810F08" w:rsidRPr="00921B0F" w:rsidRDefault="00810F08" w:rsidP="00921B0F">
      <w:pPr>
        <w:spacing w:after="0" w:line="240" w:lineRule="auto"/>
        <w:rPr>
          <w:rFonts w:ascii="Times New Roman" w:hAnsi="Times New Roman" w:cs="Times New Roman"/>
          <w:sz w:val="24"/>
          <w:szCs w:val="24"/>
        </w:rPr>
      </w:pPr>
    </w:p>
    <w:p w14:paraId="19E36B21" w14:textId="398614A1" w:rsidR="00582D36" w:rsidRPr="00921B0F" w:rsidRDefault="00000000" w:rsidP="00921B0F">
      <w:pPr>
        <w:spacing w:after="0" w:line="240" w:lineRule="auto"/>
        <w:rPr>
          <w:rFonts w:ascii="Times New Roman" w:hAnsi="Times New Roman" w:cs="Times New Roman"/>
          <w:sz w:val="24"/>
          <w:szCs w:val="24"/>
        </w:rPr>
      </w:pPr>
      <w:hyperlink r:id="rId26" w:history="1">
        <w:r w:rsidR="00582D36" w:rsidRPr="00921B0F">
          <w:rPr>
            <w:rStyle w:val="Hyperlink"/>
            <w:rFonts w:ascii="Times New Roman" w:hAnsi="Times New Roman" w:cs="Times New Roman"/>
            <w:sz w:val="24"/>
            <w:szCs w:val="24"/>
          </w:rPr>
          <w:t>SF 2159</w:t>
        </w:r>
      </w:hyperlink>
      <w:r w:rsidR="00582D36" w:rsidRPr="00921B0F">
        <w:rPr>
          <w:rFonts w:ascii="Times New Roman" w:hAnsi="Times New Roman" w:cs="Times New Roman"/>
          <w:sz w:val="24"/>
          <w:szCs w:val="24"/>
        </w:rPr>
        <w:t xml:space="preserve"> – Biomarker</w:t>
      </w:r>
    </w:p>
    <w:p w14:paraId="44919C24" w14:textId="77777777" w:rsidR="00582D36" w:rsidRPr="00921B0F" w:rsidRDefault="00582D36"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Introduced by the Senate Commerce Committee, SF 2159 requires a health insurance carrier to cover biomarker testing. The bill was introduced in the Senate and referred to the Commerce Committee.</w:t>
      </w:r>
    </w:p>
    <w:bookmarkEnd w:id="19"/>
    <w:p w14:paraId="211FF20A" w14:textId="77777777" w:rsidR="00582D36" w:rsidRPr="00921B0F" w:rsidRDefault="00582D36" w:rsidP="00921B0F">
      <w:pPr>
        <w:spacing w:after="0" w:line="240" w:lineRule="auto"/>
        <w:rPr>
          <w:rFonts w:ascii="Times New Roman" w:hAnsi="Times New Roman" w:cs="Times New Roman"/>
          <w:sz w:val="24"/>
          <w:szCs w:val="24"/>
        </w:rPr>
      </w:pPr>
    </w:p>
    <w:bookmarkStart w:id="20" w:name="_Hlk158120224"/>
    <w:p w14:paraId="61951EC1" w14:textId="77777777" w:rsidR="00582D36" w:rsidRPr="00921B0F" w:rsidRDefault="00810F08" w:rsidP="00921B0F">
      <w:pPr>
        <w:spacing w:after="0" w:line="240" w:lineRule="auto"/>
        <w:rPr>
          <w:rFonts w:ascii="Times New Roman" w:hAnsi="Times New Roman" w:cs="Times New Roman"/>
          <w:sz w:val="24"/>
          <w:szCs w:val="24"/>
        </w:rPr>
      </w:pPr>
      <w:r w:rsidRPr="00921B0F">
        <w:fldChar w:fldCharType="begin"/>
      </w:r>
      <w:r w:rsidRPr="00921B0F">
        <w:rPr>
          <w:rFonts w:ascii="Times New Roman" w:hAnsi="Times New Roman" w:cs="Times New Roman"/>
          <w:sz w:val="24"/>
          <w:szCs w:val="24"/>
        </w:rPr>
        <w:instrText>HYPERLINK "https://www.legis.iowa.gov/docs/publications/LGi/90/SF2160.pdf"</w:instrText>
      </w:r>
      <w:r w:rsidRPr="00921B0F">
        <w:fldChar w:fldCharType="separate"/>
      </w:r>
      <w:r w:rsidR="00582D36" w:rsidRPr="00921B0F">
        <w:rPr>
          <w:rStyle w:val="Hyperlink"/>
          <w:rFonts w:ascii="Times New Roman" w:hAnsi="Times New Roman" w:cs="Times New Roman"/>
          <w:sz w:val="24"/>
          <w:szCs w:val="24"/>
        </w:rPr>
        <w:t>SF 2160</w:t>
      </w:r>
      <w:r w:rsidRPr="00921B0F">
        <w:rPr>
          <w:rStyle w:val="Hyperlink"/>
          <w:rFonts w:ascii="Times New Roman" w:hAnsi="Times New Roman" w:cs="Times New Roman"/>
          <w:sz w:val="24"/>
          <w:szCs w:val="24"/>
        </w:rPr>
        <w:fldChar w:fldCharType="end"/>
      </w:r>
      <w:r w:rsidR="00582D36" w:rsidRPr="00921B0F">
        <w:rPr>
          <w:rFonts w:ascii="Times New Roman" w:hAnsi="Times New Roman" w:cs="Times New Roman"/>
          <w:sz w:val="24"/>
          <w:szCs w:val="24"/>
        </w:rPr>
        <w:t xml:space="preserve"> – Certificate of Need</w:t>
      </w:r>
    </w:p>
    <w:p w14:paraId="30C9CA00" w14:textId="77777777" w:rsidR="00582D36" w:rsidRPr="00921B0F" w:rsidRDefault="00582D36"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Introduced by the Senate Health and Human Services Committee, SF 2160 exempts ambulatory surgical facilities where cosmetic, reconstructive, or plastic surgery services are provided. The bill was introduced in the Senate and referred to the Health and Human Services Committee.</w:t>
      </w:r>
    </w:p>
    <w:bookmarkEnd w:id="20"/>
    <w:p w14:paraId="48572D74" w14:textId="77777777" w:rsidR="00582D36" w:rsidRPr="00921B0F" w:rsidRDefault="00582D36" w:rsidP="00921B0F">
      <w:pPr>
        <w:spacing w:after="0" w:line="240" w:lineRule="auto"/>
        <w:rPr>
          <w:rFonts w:ascii="Times New Roman" w:hAnsi="Times New Roman" w:cs="Times New Roman"/>
          <w:sz w:val="24"/>
          <w:szCs w:val="24"/>
        </w:rPr>
      </w:pPr>
    </w:p>
    <w:bookmarkStart w:id="21" w:name="_Hlk158120235"/>
    <w:p w14:paraId="5377919B" w14:textId="77777777" w:rsidR="00582D36" w:rsidRPr="00921B0F" w:rsidRDefault="00810F08" w:rsidP="00921B0F">
      <w:pPr>
        <w:spacing w:after="0" w:line="240" w:lineRule="auto"/>
        <w:rPr>
          <w:rFonts w:ascii="Times New Roman" w:hAnsi="Times New Roman" w:cs="Times New Roman"/>
          <w:sz w:val="24"/>
          <w:szCs w:val="24"/>
        </w:rPr>
      </w:pPr>
      <w:r w:rsidRPr="00921B0F">
        <w:fldChar w:fldCharType="begin"/>
      </w:r>
      <w:r w:rsidRPr="00921B0F">
        <w:rPr>
          <w:rFonts w:ascii="Times New Roman" w:hAnsi="Times New Roman" w:cs="Times New Roman"/>
          <w:sz w:val="24"/>
          <w:szCs w:val="24"/>
        </w:rPr>
        <w:instrText>HYPERLINK "https://www.legis.iowa.gov/docs/publications/LGi/90/SF2175.pdf"</w:instrText>
      </w:r>
      <w:r w:rsidRPr="00921B0F">
        <w:fldChar w:fldCharType="separate"/>
      </w:r>
      <w:r w:rsidR="00582D36" w:rsidRPr="00921B0F">
        <w:rPr>
          <w:rStyle w:val="Hyperlink"/>
          <w:rFonts w:ascii="Times New Roman" w:hAnsi="Times New Roman" w:cs="Times New Roman"/>
          <w:sz w:val="24"/>
          <w:szCs w:val="24"/>
        </w:rPr>
        <w:t>SF 2175</w:t>
      </w:r>
      <w:r w:rsidRPr="00921B0F">
        <w:rPr>
          <w:rStyle w:val="Hyperlink"/>
          <w:rFonts w:ascii="Times New Roman" w:hAnsi="Times New Roman" w:cs="Times New Roman"/>
          <w:sz w:val="24"/>
          <w:szCs w:val="24"/>
        </w:rPr>
        <w:fldChar w:fldCharType="end"/>
      </w:r>
      <w:r w:rsidR="00582D36" w:rsidRPr="00921B0F">
        <w:rPr>
          <w:rFonts w:ascii="Times New Roman" w:hAnsi="Times New Roman" w:cs="Times New Roman"/>
          <w:sz w:val="24"/>
          <w:szCs w:val="24"/>
        </w:rPr>
        <w:t xml:space="preserve"> – Professional Liability</w:t>
      </w:r>
    </w:p>
    <w:p w14:paraId="2D19D8AD" w14:textId="77777777" w:rsidR="00582D36" w:rsidRPr="00921B0F" w:rsidRDefault="00582D36"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Introduced by Senator Janet Petersen (D), SF 2175 would exempt claims involving sexual assault from the limitations on noneconomic damages in medical malpractice claims. The bill was introduced in the Senate and referred to the Judiciary Committee.</w:t>
      </w:r>
    </w:p>
    <w:bookmarkEnd w:id="21"/>
    <w:p w14:paraId="539A37DE" w14:textId="77777777" w:rsidR="00582D36" w:rsidRPr="00921B0F" w:rsidRDefault="00582D36" w:rsidP="00921B0F">
      <w:pPr>
        <w:spacing w:after="0" w:line="240" w:lineRule="auto"/>
        <w:rPr>
          <w:rFonts w:ascii="Times New Roman" w:hAnsi="Times New Roman" w:cs="Times New Roman"/>
          <w:sz w:val="24"/>
          <w:szCs w:val="24"/>
        </w:rPr>
      </w:pPr>
    </w:p>
    <w:bookmarkStart w:id="22" w:name="_Hlk158120243"/>
    <w:p w14:paraId="5E5E2360" w14:textId="77777777" w:rsidR="00582D36" w:rsidRPr="00921B0F" w:rsidRDefault="00810F08" w:rsidP="00921B0F">
      <w:pPr>
        <w:spacing w:after="0" w:line="240" w:lineRule="auto"/>
        <w:rPr>
          <w:rFonts w:ascii="Times New Roman" w:hAnsi="Times New Roman" w:cs="Times New Roman"/>
          <w:sz w:val="24"/>
          <w:szCs w:val="24"/>
        </w:rPr>
      </w:pPr>
      <w:r w:rsidRPr="00921B0F">
        <w:fldChar w:fldCharType="begin"/>
      </w:r>
      <w:r w:rsidRPr="00921B0F">
        <w:rPr>
          <w:rFonts w:ascii="Times New Roman" w:hAnsi="Times New Roman" w:cs="Times New Roman"/>
          <w:sz w:val="24"/>
          <w:szCs w:val="24"/>
        </w:rPr>
        <w:instrText>HYPERLINK "https://www.legis.iowa.gov/docs/publications/LGi/90/SSB3135.pdf"</w:instrText>
      </w:r>
      <w:r w:rsidRPr="00921B0F">
        <w:fldChar w:fldCharType="separate"/>
      </w:r>
      <w:r w:rsidR="00582D36" w:rsidRPr="00921B0F">
        <w:rPr>
          <w:rStyle w:val="Hyperlink"/>
          <w:rFonts w:ascii="Times New Roman" w:hAnsi="Times New Roman" w:cs="Times New Roman"/>
          <w:sz w:val="24"/>
          <w:szCs w:val="24"/>
        </w:rPr>
        <w:t>SSB 3135</w:t>
      </w:r>
      <w:r w:rsidRPr="00921B0F">
        <w:rPr>
          <w:rStyle w:val="Hyperlink"/>
          <w:rFonts w:ascii="Times New Roman" w:hAnsi="Times New Roman" w:cs="Times New Roman"/>
          <w:sz w:val="24"/>
          <w:szCs w:val="24"/>
        </w:rPr>
        <w:fldChar w:fldCharType="end"/>
      </w:r>
      <w:r w:rsidR="00582D36" w:rsidRPr="00921B0F">
        <w:rPr>
          <w:rFonts w:ascii="Times New Roman" w:hAnsi="Times New Roman" w:cs="Times New Roman"/>
          <w:sz w:val="24"/>
          <w:szCs w:val="24"/>
        </w:rPr>
        <w:t xml:space="preserve"> – Cancer</w:t>
      </w:r>
    </w:p>
    <w:p w14:paraId="5C801102" w14:textId="77777777" w:rsidR="00582D36" w:rsidRPr="00921B0F" w:rsidRDefault="00582D36"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Introduced by the Senate Commerce Committee, SSB 3135 provides for no cost sharing supplemental and diagnostic breast examinations. The bill was introduced in the Senate and referred to the Commerce Committee.</w:t>
      </w:r>
    </w:p>
    <w:bookmarkEnd w:id="22"/>
    <w:p w14:paraId="3BE302BB" w14:textId="77777777" w:rsidR="00582D36" w:rsidRPr="00921B0F" w:rsidRDefault="00582D36" w:rsidP="00921B0F">
      <w:pPr>
        <w:spacing w:after="0" w:line="240" w:lineRule="auto"/>
        <w:rPr>
          <w:rFonts w:ascii="Times New Roman" w:hAnsi="Times New Roman" w:cs="Times New Roman"/>
          <w:sz w:val="24"/>
          <w:szCs w:val="24"/>
        </w:rPr>
      </w:pPr>
    </w:p>
    <w:p w14:paraId="1D11CE24" w14:textId="167123C3" w:rsidR="00AE7C4B" w:rsidRPr="00921B0F" w:rsidRDefault="00AE7C4B" w:rsidP="00921B0F">
      <w:pPr>
        <w:spacing w:after="0" w:line="240" w:lineRule="auto"/>
        <w:rPr>
          <w:rFonts w:ascii="Times New Roman" w:hAnsi="Times New Roman" w:cs="Times New Roman"/>
          <w:b/>
          <w:bCs/>
          <w:sz w:val="24"/>
          <w:szCs w:val="24"/>
        </w:rPr>
      </w:pPr>
      <w:r w:rsidRPr="00921B0F">
        <w:rPr>
          <w:rFonts w:ascii="Times New Roman" w:hAnsi="Times New Roman" w:cs="Times New Roman"/>
          <w:b/>
          <w:bCs/>
          <w:sz w:val="24"/>
          <w:szCs w:val="24"/>
        </w:rPr>
        <w:t>KANSAS</w:t>
      </w:r>
    </w:p>
    <w:p w14:paraId="765D3CB4" w14:textId="352491F9" w:rsidR="00AE7C4B" w:rsidRPr="00921B0F" w:rsidRDefault="00000000" w:rsidP="00921B0F">
      <w:pPr>
        <w:spacing w:after="0" w:line="240" w:lineRule="auto"/>
        <w:rPr>
          <w:rFonts w:ascii="Times New Roman" w:hAnsi="Times New Roman" w:cs="Times New Roman"/>
          <w:sz w:val="24"/>
          <w:szCs w:val="24"/>
        </w:rPr>
      </w:pPr>
      <w:hyperlink r:id="rId27" w:history="1">
        <w:r w:rsidR="00AE7C4B" w:rsidRPr="00921B0F">
          <w:rPr>
            <w:rStyle w:val="Hyperlink"/>
            <w:rFonts w:ascii="Times New Roman" w:hAnsi="Times New Roman" w:cs="Times New Roman"/>
            <w:sz w:val="24"/>
            <w:szCs w:val="24"/>
          </w:rPr>
          <w:t>HB 2689</w:t>
        </w:r>
      </w:hyperlink>
      <w:r w:rsidR="00AE7C4B" w:rsidRPr="00921B0F">
        <w:rPr>
          <w:rFonts w:ascii="Times New Roman" w:hAnsi="Times New Roman" w:cs="Times New Roman"/>
          <w:sz w:val="24"/>
          <w:szCs w:val="24"/>
        </w:rPr>
        <w:t xml:space="preserve"> – Cancer</w:t>
      </w:r>
    </w:p>
    <w:p w14:paraId="1E5D6E8A" w14:textId="21E337D6" w:rsidR="00AE7C4B" w:rsidRPr="00921B0F" w:rsidRDefault="00AE7C4B" w:rsidP="00921B0F">
      <w:pPr>
        <w:spacing w:after="0" w:line="240" w:lineRule="auto"/>
        <w:rPr>
          <w:rFonts w:ascii="Times New Roman" w:hAnsi="Times New Roman" w:cs="Times New Roman"/>
          <w:color w:val="000000"/>
          <w:spacing w:val="4"/>
          <w:sz w:val="24"/>
          <w:szCs w:val="24"/>
          <w:shd w:val="clear" w:color="auto" w:fill="FFFFFF"/>
        </w:rPr>
      </w:pPr>
      <w:r w:rsidRPr="00921B0F">
        <w:rPr>
          <w:rFonts w:ascii="Times New Roman" w:hAnsi="Times New Roman" w:cs="Times New Roman"/>
          <w:sz w:val="24"/>
          <w:szCs w:val="24"/>
        </w:rPr>
        <w:t xml:space="preserve">Introduced by Representative Susan Concannon (R), HB 2689 </w:t>
      </w:r>
      <w:r w:rsidRPr="00921B0F">
        <w:rPr>
          <w:rFonts w:ascii="Times New Roman" w:hAnsi="Times New Roman" w:cs="Times New Roman"/>
          <w:color w:val="000000"/>
          <w:spacing w:val="4"/>
          <w:sz w:val="24"/>
          <w:szCs w:val="24"/>
          <w:shd w:val="clear" w:color="auto" w:fill="FFFFFF"/>
        </w:rPr>
        <w:t>requires no cost-sharing for diagnostic and supplemental breast examinations for breast cancer. The bill was introduced in the House and referred to the Committee on Insurance.</w:t>
      </w:r>
    </w:p>
    <w:p w14:paraId="5F26C4BF" w14:textId="77777777" w:rsidR="0031325A" w:rsidRPr="00921B0F" w:rsidRDefault="0031325A" w:rsidP="00921B0F">
      <w:pPr>
        <w:spacing w:after="0" w:line="240" w:lineRule="auto"/>
        <w:rPr>
          <w:rFonts w:ascii="Times New Roman" w:hAnsi="Times New Roman" w:cs="Times New Roman"/>
          <w:color w:val="000000"/>
          <w:spacing w:val="4"/>
          <w:sz w:val="24"/>
          <w:szCs w:val="24"/>
          <w:shd w:val="clear" w:color="auto" w:fill="FFFFFF"/>
        </w:rPr>
      </w:pPr>
    </w:p>
    <w:bookmarkStart w:id="23" w:name="_Hlk158295864"/>
    <w:p w14:paraId="11F3DA29" w14:textId="77777777" w:rsidR="0031325A" w:rsidRPr="0031325A" w:rsidRDefault="0031325A" w:rsidP="00921B0F">
      <w:pPr>
        <w:spacing w:after="0" w:line="240" w:lineRule="auto"/>
        <w:rPr>
          <w:rFonts w:ascii="Times New Roman" w:hAnsi="Times New Roman" w:cs="Times New Roman"/>
          <w:sz w:val="24"/>
          <w:szCs w:val="24"/>
        </w:rPr>
      </w:pPr>
      <w:r w:rsidRPr="0031325A">
        <w:rPr>
          <w:rFonts w:ascii="Times New Roman" w:hAnsi="Times New Roman" w:cs="Times New Roman"/>
          <w:sz w:val="24"/>
          <w:szCs w:val="24"/>
        </w:rPr>
        <w:fldChar w:fldCharType="begin"/>
      </w:r>
      <w:r w:rsidRPr="0031325A">
        <w:rPr>
          <w:rFonts w:ascii="Times New Roman" w:hAnsi="Times New Roman" w:cs="Times New Roman"/>
          <w:sz w:val="24"/>
          <w:szCs w:val="24"/>
        </w:rPr>
        <w:instrText>HYPERLINK "https://www.kslegislature.org/li/b2023_24/measures/documents/hb2713_00_0000.pdf"</w:instrText>
      </w:r>
      <w:r w:rsidRPr="0031325A">
        <w:rPr>
          <w:rFonts w:ascii="Times New Roman" w:hAnsi="Times New Roman" w:cs="Times New Roman"/>
          <w:sz w:val="24"/>
          <w:szCs w:val="24"/>
        </w:rPr>
      </w:r>
      <w:r w:rsidRPr="0031325A">
        <w:rPr>
          <w:rFonts w:ascii="Times New Roman" w:hAnsi="Times New Roman" w:cs="Times New Roman"/>
          <w:sz w:val="24"/>
          <w:szCs w:val="24"/>
        </w:rPr>
        <w:fldChar w:fldCharType="separate"/>
      </w:r>
      <w:r w:rsidRPr="0031325A">
        <w:rPr>
          <w:rStyle w:val="Hyperlink"/>
          <w:rFonts w:ascii="Times New Roman" w:hAnsi="Times New Roman" w:cs="Times New Roman"/>
          <w:sz w:val="24"/>
          <w:szCs w:val="24"/>
        </w:rPr>
        <w:t>HB 2713</w:t>
      </w:r>
      <w:r w:rsidRPr="0031325A">
        <w:rPr>
          <w:rFonts w:ascii="Times New Roman" w:hAnsi="Times New Roman" w:cs="Times New Roman"/>
          <w:sz w:val="24"/>
          <w:szCs w:val="24"/>
        </w:rPr>
        <w:fldChar w:fldCharType="end"/>
      </w:r>
      <w:r w:rsidRPr="0031325A">
        <w:rPr>
          <w:rFonts w:ascii="Times New Roman" w:hAnsi="Times New Roman" w:cs="Times New Roman"/>
          <w:sz w:val="24"/>
          <w:szCs w:val="24"/>
        </w:rPr>
        <w:t xml:space="preserve"> – Prior Authorization</w:t>
      </w:r>
    </w:p>
    <w:p w14:paraId="530520FF" w14:textId="6F3157BB" w:rsidR="0031325A" w:rsidRPr="0031325A" w:rsidRDefault="0031325A" w:rsidP="00921B0F">
      <w:pPr>
        <w:spacing w:after="0" w:line="240" w:lineRule="auto"/>
        <w:rPr>
          <w:rFonts w:ascii="Times New Roman" w:hAnsi="Times New Roman" w:cs="Times New Roman"/>
          <w:sz w:val="24"/>
          <w:szCs w:val="24"/>
        </w:rPr>
      </w:pPr>
      <w:r w:rsidRPr="0031325A">
        <w:rPr>
          <w:rFonts w:ascii="Times New Roman" w:hAnsi="Times New Roman" w:cs="Times New Roman"/>
          <w:sz w:val="24"/>
          <w:szCs w:val="24"/>
        </w:rPr>
        <w:t>Introduced by the House Insurance Committee, HB 2713 requires a health care insurance plan to accept and respond to prior authorization requests for health care services using an electronic portal at no cost to the health care provider; the health care plan must render a decision and notify the enrollee and health care provider of th</w:t>
      </w:r>
      <w:r w:rsidRPr="00921B0F">
        <w:rPr>
          <w:rFonts w:ascii="Times New Roman" w:hAnsi="Times New Roman" w:cs="Times New Roman"/>
          <w:sz w:val="24"/>
          <w:szCs w:val="24"/>
        </w:rPr>
        <w:t>e</w:t>
      </w:r>
      <w:r w:rsidRPr="0031325A">
        <w:rPr>
          <w:rFonts w:ascii="Times New Roman" w:hAnsi="Times New Roman" w:cs="Times New Roman"/>
          <w:sz w:val="24"/>
          <w:szCs w:val="24"/>
        </w:rPr>
        <w:t xml:space="preserve"> decision or if further information is required within 24 hours of submission; and outlines additional timelines for prior authorization. The bill was introduced in the House and referred to the Interstate Cooperation Committee.</w:t>
      </w:r>
    </w:p>
    <w:bookmarkEnd w:id="23"/>
    <w:p w14:paraId="06CFC922" w14:textId="77777777" w:rsidR="0031325A" w:rsidRPr="0031325A" w:rsidRDefault="0031325A" w:rsidP="00921B0F">
      <w:pPr>
        <w:spacing w:after="0" w:line="240" w:lineRule="auto"/>
        <w:rPr>
          <w:rFonts w:ascii="Times New Roman" w:hAnsi="Times New Roman" w:cs="Times New Roman"/>
          <w:sz w:val="24"/>
          <w:szCs w:val="24"/>
        </w:rPr>
      </w:pPr>
    </w:p>
    <w:p w14:paraId="4F08C63A" w14:textId="77777777" w:rsidR="00921B0F" w:rsidRDefault="00921B0F">
      <w:pPr>
        <w:rPr>
          <w:rFonts w:ascii="Times New Roman" w:hAnsi="Times New Roman" w:cs="Times New Roman"/>
          <w:b/>
          <w:bCs/>
          <w:sz w:val="24"/>
          <w:szCs w:val="24"/>
        </w:rPr>
      </w:pPr>
      <w:r>
        <w:rPr>
          <w:rFonts w:ascii="Times New Roman" w:hAnsi="Times New Roman" w:cs="Times New Roman"/>
          <w:b/>
          <w:bCs/>
          <w:sz w:val="24"/>
          <w:szCs w:val="24"/>
        </w:rPr>
        <w:br w:type="page"/>
      </w:r>
    </w:p>
    <w:p w14:paraId="77DFB862" w14:textId="31D838D3" w:rsidR="00DE6805" w:rsidRPr="00921B0F" w:rsidRDefault="00DE6805" w:rsidP="00921B0F">
      <w:pPr>
        <w:spacing w:after="0" w:line="240" w:lineRule="auto"/>
        <w:rPr>
          <w:rFonts w:ascii="Times New Roman" w:hAnsi="Times New Roman" w:cs="Times New Roman"/>
          <w:b/>
          <w:bCs/>
          <w:sz w:val="24"/>
          <w:szCs w:val="24"/>
        </w:rPr>
      </w:pPr>
      <w:r w:rsidRPr="00921B0F">
        <w:rPr>
          <w:rFonts w:ascii="Times New Roman" w:hAnsi="Times New Roman" w:cs="Times New Roman"/>
          <w:b/>
          <w:bCs/>
          <w:sz w:val="24"/>
          <w:szCs w:val="24"/>
        </w:rPr>
        <w:lastRenderedPageBreak/>
        <w:t>KENTUCKY</w:t>
      </w:r>
    </w:p>
    <w:bookmarkStart w:id="24" w:name="_Hlk158120259"/>
    <w:p w14:paraId="18D9D762" w14:textId="77777777" w:rsidR="00DE6805" w:rsidRPr="00921B0F" w:rsidRDefault="00810F08" w:rsidP="00921B0F">
      <w:pPr>
        <w:spacing w:after="0" w:line="240" w:lineRule="auto"/>
        <w:rPr>
          <w:rFonts w:ascii="Times New Roman" w:hAnsi="Times New Roman" w:cs="Times New Roman"/>
          <w:sz w:val="24"/>
          <w:szCs w:val="24"/>
        </w:rPr>
      </w:pPr>
      <w:r w:rsidRPr="00921B0F">
        <w:fldChar w:fldCharType="begin"/>
      </w:r>
      <w:r w:rsidRPr="00921B0F">
        <w:rPr>
          <w:rFonts w:ascii="Times New Roman" w:hAnsi="Times New Roman" w:cs="Times New Roman"/>
          <w:sz w:val="24"/>
          <w:szCs w:val="24"/>
        </w:rPr>
        <w:instrText>HYPERLINK "https://apps.legislature.ky.gov/recorddocuments/bill/24RS/hb317/orig_bill.pdf"</w:instrText>
      </w:r>
      <w:r w:rsidRPr="00921B0F">
        <w:fldChar w:fldCharType="separate"/>
      </w:r>
      <w:r w:rsidR="00DE6805" w:rsidRPr="00921B0F">
        <w:rPr>
          <w:rStyle w:val="Hyperlink"/>
          <w:rFonts w:ascii="Times New Roman" w:hAnsi="Times New Roman" w:cs="Times New Roman"/>
          <w:sz w:val="24"/>
          <w:szCs w:val="24"/>
        </w:rPr>
        <w:t>HB 317</w:t>
      </w:r>
      <w:r w:rsidRPr="00921B0F">
        <w:rPr>
          <w:rStyle w:val="Hyperlink"/>
          <w:rFonts w:ascii="Times New Roman" w:hAnsi="Times New Roman" w:cs="Times New Roman"/>
          <w:sz w:val="24"/>
          <w:szCs w:val="24"/>
        </w:rPr>
        <w:fldChar w:fldCharType="end"/>
      </w:r>
      <w:r w:rsidR="00DE6805" w:rsidRPr="00921B0F">
        <w:rPr>
          <w:rFonts w:ascii="Times New Roman" w:hAnsi="Times New Roman" w:cs="Times New Roman"/>
          <w:sz w:val="24"/>
          <w:szCs w:val="24"/>
        </w:rPr>
        <w:t xml:space="preserve"> – Prior Authorization </w:t>
      </w:r>
    </w:p>
    <w:p w14:paraId="78289560" w14:textId="31007A85" w:rsidR="00DE6805" w:rsidRPr="00921B0F" w:rsidRDefault="00DE6805"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Introduced by Representative Kimberly Moser (R), HB 317 establishes eligibility criteria and requirements for prior authorization exemptions; establish</w:t>
      </w:r>
      <w:r w:rsidR="0092137C" w:rsidRPr="00921B0F">
        <w:rPr>
          <w:rFonts w:ascii="Times New Roman" w:hAnsi="Times New Roman" w:cs="Times New Roman"/>
          <w:sz w:val="24"/>
          <w:szCs w:val="24"/>
        </w:rPr>
        <w:t>es</w:t>
      </w:r>
      <w:r w:rsidRPr="00921B0F">
        <w:rPr>
          <w:rFonts w:ascii="Times New Roman" w:hAnsi="Times New Roman" w:cs="Times New Roman"/>
          <w:sz w:val="24"/>
          <w:szCs w:val="24"/>
        </w:rPr>
        <w:t xml:space="preserve"> requirements for rescinding prior authorization exemptions; set</w:t>
      </w:r>
      <w:r w:rsidR="0092137C" w:rsidRPr="00921B0F">
        <w:rPr>
          <w:rFonts w:ascii="Times New Roman" w:hAnsi="Times New Roman" w:cs="Times New Roman"/>
          <w:sz w:val="24"/>
          <w:szCs w:val="24"/>
        </w:rPr>
        <w:t>s</w:t>
      </w:r>
      <w:r w:rsidRPr="00921B0F">
        <w:rPr>
          <w:rFonts w:ascii="Times New Roman" w:hAnsi="Times New Roman" w:cs="Times New Roman"/>
          <w:sz w:val="24"/>
          <w:szCs w:val="24"/>
        </w:rPr>
        <w:t xml:space="preserve"> forth requirements for external reviews of prior authorization exemption denials and rescissions</w:t>
      </w:r>
      <w:r w:rsidR="0092137C" w:rsidRPr="00921B0F">
        <w:rPr>
          <w:rFonts w:ascii="Times New Roman" w:hAnsi="Times New Roman" w:cs="Times New Roman"/>
          <w:sz w:val="24"/>
          <w:szCs w:val="24"/>
        </w:rPr>
        <w:t>;</w:t>
      </w:r>
      <w:r w:rsidRPr="00921B0F">
        <w:rPr>
          <w:rFonts w:ascii="Times New Roman" w:hAnsi="Times New Roman" w:cs="Times New Roman"/>
          <w:sz w:val="24"/>
          <w:szCs w:val="24"/>
        </w:rPr>
        <w:t xml:space="preserve"> and other general prior authorization changes. The bill was introduced in the House and referred to the Committee on Committees.</w:t>
      </w:r>
    </w:p>
    <w:bookmarkEnd w:id="24"/>
    <w:p w14:paraId="210A2324" w14:textId="77777777" w:rsidR="00DE6805" w:rsidRPr="00921B0F" w:rsidRDefault="00DE6805" w:rsidP="00921B0F">
      <w:pPr>
        <w:spacing w:after="0" w:line="240" w:lineRule="auto"/>
        <w:rPr>
          <w:rFonts w:ascii="Times New Roman" w:hAnsi="Times New Roman" w:cs="Times New Roman"/>
          <w:b/>
          <w:bCs/>
          <w:sz w:val="24"/>
          <w:szCs w:val="24"/>
        </w:rPr>
      </w:pPr>
    </w:p>
    <w:p w14:paraId="4AFD2024" w14:textId="5CB18362" w:rsidR="001311DB" w:rsidRPr="00921B0F" w:rsidRDefault="001311DB" w:rsidP="00921B0F">
      <w:pPr>
        <w:spacing w:after="0" w:line="240" w:lineRule="auto"/>
        <w:rPr>
          <w:rFonts w:ascii="Times New Roman" w:hAnsi="Times New Roman" w:cs="Times New Roman"/>
          <w:b/>
          <w:bCs/>
          <w:sz w:val="24"/>
          <w:szCs w:val="24"/>
        </w:rPr>
      </w:pPr>
      <w:r w:rsidRPr="00921B0F">
        <w:rPr>
          <w:rFonts w:ascii="Times New Roman" w:hAnsi="Times New Roman" w:cs="Times New Roman"/>
          <w:b/>
          <w:bCs/>
          <w:sz w:val="24"/>
          <w:szCs w:val="24"/>
        </w:rPr>
        <w:t>MARYLAND</w:t>
      </w:r>
    </w:p>
    <w:bookmarkStart w:id="25" w:name="_Hlk158120270"/>
    <w:p w14:paraId="57649276" w14:textId="77E5EE8A" w:rsidR="001311DB" w:rsidRPr="00921B0F" w:rsidRDefault="00810F08" w:rsidP="00921B0F">
      <w:pPr>
        <w:spacing w:after="0" w:line="240" w:lineRule="auto"/>
        <w:rPr>
          <w:rFonts w:ascii="Times New Roman" w:hAnsi="Times New Roman" w:cs="Times New Roman"/>
          <w:sz w:val="24"/>
          <w:szCs w:val="24"/>
        </w:rPr>
      </w:pPr>
      <w:r w:rsidRPr="00921B0F">
        <w:fldChar w:fldCharType="begin"/>
      </w:r>
      <w:r w:rsidRPr="00921B0F">
        <w:rPr>
          <w:rFonts w:ascii="Times New Roman" w:hAnsi="Times New Roman" w:cs="Times New Roman"/>
          <w:sz w:val="24"/>
          <w:szCs w:val="24"/>
        </w:rPr>
        <w:instrText>HYPERLINK "https://mgaleg.maryland.gov/2024RS/bills/hb/hb0691f.pdf"</w:instrText>
      </w:r>
      <w:r w:rsidRPr="00921B0F">
        <w:fldChar w:fldCharType="separate"/>
      </w:r>
      <w:r w:rsidR="001311DB" w:rsidRPr="00921B0F">
        <w:rPr>
          <w:rStyle w:val="Hyperlink"/>
          <w:rFonts w:ascii="Times New Roman" w:hAnsi="Times New Roman" w:cs="Times New Roman"/>
          <w:sz w:val="24"/>
          <w:szCs w:val="24"/>
        </w:rPr>
        <w:t>HB 691</w:t>
      </w:r>
      <w:r w:rsidRPr="00921B0F">
        <w:rPr>
          <w:rStyle w:val="Hyperlink"/>
          <w:rFonts w:ascii="Times New Roman" w:hAnsi="Times New Roman" w:cs="Times New Roman"/>
          <w:sz w:val="24"/>
          <w:szCs w:val="24"/>
        </w:rPr>
        <w:fldChar w:fldCharType="end"/>
      </w:r>
      <w:r w:rsidR="001311DB" w:rsidRPr="00921B0F">
        <w:rPr>
          <w:rFonts w:ascii="Times New Roman" w:hAnsi="Times New Roman" w:cs="Times New Roman"/>
          <w:sz w:val="24"/>
          <w:szCs w:val="24"/>
        </w:rPr>
        <w:t xml:space="preserve"> – Criminalization </w:t>
      </w:r>
    </w:p>
    <w:p w14:paraId="03599248" w14:textId="430C229A" w:rsidR="00E85FA8" w:rsidRPr="00921B0F" w:rsidRDefault="001311DB"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Introduced by Delegate David Moon (D), HB 691 alters the definition of “legally protected health care” to include gender-affirming medications</w:t>
      </w:r>
      <w:r w:rsidR="00002CC9" w:rsidRPr="00921B0F">
        <w:rPr>
          <w:rFonts w:ascii="Times New Roman" w:hAnsi="Times New Roman" w:cs="Times New Roman"/>
          <w:sz w:val="24"/>
          <w:szCs w:val="24"/>
        </w:rPr>
        <w:t>, surgeries,</w:t>
      </w:r>
      <w:r w:rsidRPr="00921B0F">
        <w:rPr>
          <w:rFonts w:ascii="Times New Roman" w:hAnsi="Times New Roman" w:cs="Times New Roman"/>
          <w:sz w:val="24"/>
          <w:szCs w:val="24"/>
        </w:rPr>
        <w:t xml:space="preserve"> and supplies</w:t>
      </w:r>
      <w:r w:rsidR="009D5DCB" w:rsidRPr="00921B0F">
        <w:rPr>
          <w:rFonts w:ascii="Times New Roman" w:hAnsi="Times New Roman" w:cs="Times New Roman"/>
          <w:sz w:val="24"/>
          <w:szCs w:val="24"/>
        </w:rPr>
        <w:t>;</w:t>
      </w:r>
      <w:r w:rsidR="00D05055" w:rsidRPr="00921B0F">
        <w:rPr>
          <w:rFonts w:ascii="Times New Roman" w:hAnsi="Times New Roman" w:cs="Times New Roman"/>
          <w:sz w:val="24"/>
          <w:szCs w:val="24"/>
        </w:rPr>
        <w:t xml:space="preserve"> protect</w:t>
      </w:r>
      <w:r w:rsidR="009D5DCB" w:rsidRPr="00921B0F">
        <w:rPr>
          <w:rFonts w:ascii="Times New Roman" w:hAnsi="Times New Roman" w:cs="Times New Roman"/>
          <w:sz w:val="24"/>
          <w:szCs w:val="24"/>
        </w:rPr>
        <w:t>s</w:t>
      </w:r>
      <w:r w:rsidR="00D05055" w:rsidRPr="00921B0F">
        <w:rPr>
          <w:rFonts w:ascii="Times New Roman" w:hAnsi="Times New Roman" w:cs="Times New Roman"/>
          <w:sz w:val="24"/>
          <w:szCs w:val="24"/>
        </w:rPr>
        <w:t xml:space="preserve"> gender-affirming treatments from actions in criminal and civil proceedings.</w:t>
      </w:r>
      <w:r w:rsidRPr="00921B0F">
        <w:rPr>
          <w:rFonts w:ascii="Times New Roman" w:hAnsi="Times New Roman" w:cs="Times New Roman"/>
          <w:sz w:val="24"/>
          <w:szCs w:val="24"/>
        </w:rPr>
        <w:t xml:space="preserve"> The bill was introduced in the House and </w:t>
      </w:r>
      <w:r w:rsidR="009D5DCB" w:rsidRPr="00921B0F">
        <w:rPr>
          <w:rFonts w:ascii="Times New Roman" w:hAnsi="Times New Roman" w:cs="Times New Roman"/>
          <w:sz w:val="24"/>
          <w:szCs w:val="24"/>
        </w:rPr>
        <w:t>referred to the Health and Government Operations Committee</w:t>
      </w:r>
      <w:r w:rsidRPr="00921B0F">
        <w:rPr>
          <w:rFonts w:ascii="Times New Roman" w:hAnsi="Times New Roman" w:cs="Times New Roman"/>
          <w:sz w:val="24"/>
          <w:szCs w:val="24"/>
        </w:rPr>
        <w:t>.</w:t>
      </w:r>
    </w:p>
    <w:p w14:paraId="1F8CE133" w14:textId="77777777" w:rsidR="00E85FA8" w:rsidRPr="00921B0F" w:rsidRDefault="00E85FA8" w:rsidP="00921B0F">
      <w:pPr>
        <w:spacing w:after="0" w:line="240" w:lineRule="auto"/>
        <w:rPr>
          <w:rFonts w:ascii="Times New Roman" w:hAnsi="Times New Roman" w:cs="Times New Roman"/>
          <w:sz w:val="24"/>
          <w:szCs w:val="24"/>
        </w:rPr>
      </w:pPr>
    </w:p>
    <w:bookmarkStart w:id="26" w:name="_Hlk158120312"/>
    <w:p w14:paraId="7AA81719" w14:textId="0A6D9C27" w:rsidR="00E85FA8" w:rsidRPr="00921B0F" w:rsidRDefault="00E85FA8"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fldChar w:fldCharType="begin"/>
      </w:r>
      <w:r w:rsidRPr="00921B0F">
        <w:rPr>
          <w:rFonts w:ascii="Times New Roman" w:hAnsi="Times New Roman" w:cs="Times New Roman"/>
          <w:sz w:val="24"/>
          <w:szCs w:val="24"/>
        </w:rPr>
        <w:instrText>HYPERLINK "https://mgaleg.maryland.gov/2024RS/bills/hb/hb0806f.pdf"</w:instrText>
      </w:r>
      <w:r w:rsidRPr="00921B0F">
        <w:rPr>
          <w:rFonts w:ascii="Times New Roman" w:hAnsi="Times New Roman" w:cs="Times New Roman"/>
          <w:sz w:val="24"/>
          <w:szCs w:val="24"/>
        </w:rPr>
      </w:r>
      <w:r w:rsidRPr="00921B0F">
        <w:rPr>
          <w:rFonts w:ascii="Times New Roman" w:hAnsi="Times New Roman" w:cs="Times New Roman"/>
          <w:sz w:val="24"/>
          <w:szCs w:val="24"/>
        </w:rPr>
        <w:fldChar w:fldCharType="separate"/>
      </w:r>
      <w:r w:rsidRPr="00921B0F">
        <w:rPr>
          <w:rStyle w:val="Hyperlink"/>
          <w:rFonts w:ascii="Times New Roman" w:hAnsi="Times New Roman" w:cs="Times New Roman"/>
          <w:sz w:val="24"/>
          <w:szCs w:val="24"/>
        </w:rPr>
        <w:t>HB 806</w:t>
      </w:r>
      <w:r w:rsidRPr="00921B0F">
        <w:rPr>
          <w:rFonts w:ascii="Times New Roman" w:hAnsi="Times New Roman" w:cs="Times New Roman"/>
          <w:sz w:val="24"/>
          <w:szCs w:val="24"/>
        </w:rPr>
        <w:fldChar w:fldCharType="end"/>
      </w:r>
      <w:r w:rsidRPr="00921B0F">
        <w:rPr>
          <w:rFonts w:ascii="Times New Roman" w:hAnsi="Times New Roman" w:cs="Times New Roman"/>
          <w:sz w:val="24"/>
          <w:szCs w:val="24"/>
        </w:rPr>
        <w:t xml:space="preserve"> – Scope of Practice</w:t>
      </w:r>
    </w:p>
    <w:p w14:paraId="1D8B156B" w14:textId="77777777" w:rsidR="00E85FA8" w:rsidRPr="00921B0F" w:rsidRDefault="00E85FA8"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Introduced by Delegate Kenneth Kerr (D), HB 806 changes delegation agreement to a collaborative agreement; and expands the duties a physician assistant may provide under the agreement. The bill was introduced in the House and referred to the Health and Government Operations Committee.</w:t>
      </w:r>
    </w:p>
    <w:p w14:paraId="7FCD8577" w14:textId="77777777" w:rsidR="00C27D1E" w:rsidRPr="00921B0F" w:rsidRDefault="00C27D1E" w:rsidP="00921B0F">
      <w:pPr>
        <w:spacing w:after="0" w:line="240" w:lineRule="auto"/>
        <w:rPr>
          <w:rFonts w:ascii="Times New Roman" w:hAnsi="Times New Roman" w:cs="Times New Roman"/>
          <w:sz w:val="24"/>
          <w:szCs w:val="24"/>
        </w:rPr>
      </w:pPr>
    </w:p>
    <w:p w14:paraId="424D2598" w14:textId="74FE23EF" w:rsidR="00C27D1E" w:rsidRPr="00921B0F" w:rsidRDefault="00000000" w:rsidP="00921B0F">
      <w:pPr>
        <w:spacing w:after="0" w:line="240" w:lineRule="auto"/>
        <w:rPr>
          <w:rFonts w:ascii="Times New Roman" w:hAnsi="Times New Roman" w:cs="Times New Roman"/>
          <w:sz w:val="24"/>
          <w:szCs w:val="24"/>
        </w:rPr>
      </w:pPr>
      <w:hyperlink r:id="rId28" w:history="1">
        <w:r w:rsidR="00C27D1E" w:rsidRPr="00921B0F">
          <w:rPr>
            <w:rStyle w:val="Hyperlink"/>
            <w:rFonts w:ascii="Times New Roman" w:hAnsi="Times New Roman" w:cs="Times New Roman"/>
            <w:sz w:val="24"/>
            <w:szCs w:val="24"/>
          </w:rPr>
          <w:t>HB 1259</w:t>
        </w:r>
      </w:hyperlink>
      <w:r w:rsidR="00C27D1E" w:rsidRPr="00921B0F">
        <w:rPr>
          <w:rFonts w:ascii="Times New Roman" w:hAnsi="Times New Roman" w:cs="Times New Roman"/>
          <w:sz w:val="24"/>
          <w:szCs w:val="24"/>
        </w:rPr>
        <w:t xml:space="preserve"> – Cancer</w:t>
      </w:r>
    </w:p>
    <w:p w14:paraId="63E45CE1" w14:textId="644E66D0" w:rsidR="00C27D1E" w:rsidRPr="00921B0F" w:rsidRDefault="00C27D1E"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 xml:space="preserve">Introduced by Delegate Tiffany Alston (D), HB 1259 </w:t>
      </w:r>
      <w:r w:rsidR="003B4C38" w:rsidRPr="00921B0F">
        <w:rPr>
          <w:rFonts w:ascii="Times New Roman" w:hAnsi="Times New Roman" w:cs="Times New Roman"/>
          <w:color w:val="000000"/>
          <w:spacing w:val="4"/>
          <w:sz w:val="24"/>
          <w:szCs w:val="24"/>
          <w:shd w:val="clear" w:color="auto" w:fill="FFFFFF"/>
        </w:rPr>
        <w:t>i</w:t>
      </w:r>
      <w:r w:rsidRPr="00921B0F">
        <w:rPr>
          <w:rFonts w:ascii="Times New Roman" w:hAnsi="Times New Roman" w:cs="Times New Roman"/>
          <w:color w:val="000000"/>
          <w:spacing w:val="4"/>
          <w:sz w:val="24"/>
          <w:szCs w:val="24"/>
          <w:shd w:val="clear" w:color="auto" w:fill="FFFFFF"/>
        </w:rPr>
        <w:t>ncludes image-guided breast biopsy in the definition of "supplemental breast examination</w:t>
      </w:r>
      <w:r w:rsidR="003B4C38" w:rsidRPr="00921B0F">
        <w:rPr>
          <w:rFonts w:ascii="Times New Roman" w:hAnsi="Times New Roman" w:cs="Times New Roman"/>
          <w:color w:val="000000"/>
          <w:spacing w:val="4"/>
          <w:sz w:val="24"/>
          <w:szCs w:val="24"/>
          <w:shd w:val="clear" w:color="auto" w:fill="FFFFFF"/>
        </w:rPr>
        <w:t>”;</w:t>
      </w:r>
      <w:r w:rsidRPr="00921B0F">
        <w:rPr>
          <w:rFonts w:ascii="Times New Roman" w:hAnsi="Times New Roman" w:cs="Times New Roman"/>
          <w:color w:val="000000"/>
          <w:spacing w:val="4"/>
          <w:sz w:val="24"/>
          <w:szCs w:val="24"/>
          <w:shd w:val="clear" w:color="auto" w:fill="FFFFFF"/>
        </w:rPr>
        <w:t xml:space="preserve"> requir</w:t>
      </w:r>
      <w:r w:rsidR="003B4C38" w:rsidRPr="00921B0F">
        <w:rPr>
          <w:rFonts w:ascii="Times New Roman" w:hAnsi="Times New Roman" w:cs="Times New Roman"/>
          <w:color w:val="000000"/>
          <w:spacing w:val="4"/>
          <w:sz w:val="24"/>
          <w:szCs w:val="24"/>
          <w:shd w:val="clear" w:color="auto" w:fill="FFFFFF"/>
        </w:rPr>
        <w:t>es health</w:t>
      </w:r>
      <w:r w:rsidRPr="00921B0F">
        <w:rPr>
          <w:rFonts w:ascii="Times New Roman" w:hAnsi="Times New Roman" w:cs="Times New Roman"/>
          <w:color w:val="000000"/>
          <w:spacing w:val="4"/>
          <w:sz w:val="24"/>
          <w:szCs w:val="24"/>
          <w:shd w:val="clear" w:color="auto" w:fill="FFFFFF"/>
        </w:rPr>
        <w:t xml:space="preserve"> insurers to provide coverage for supplemental breast examinations; clarifies coverage requirements for lung cancer screening </w:t>
      </w:r>
      <w:r w:rsidR="008B02AC" w:rsidRPr="00921B0F">
        <w:rPr>
          <w:rFonts w:ascii="Times New Roman" w:hAnsi="Times New Roman" w:cs="Times New Roman"/>
          <w:color w:val="000000"/>
          <w:spacing w:val="4"/>
          <w:sz w:val="24"/>
          <w:szCs w:val="24"/>
          <w:shd w:val="clear" w:color="auto" w:fill="FFFFFF"/>
        </w:rPr>
        <w:t>applies</w:t>
      </w:r>
      <w:r w:rsidRPr="00921B0F">
        <w:rPr>
          <w:rFonts w:ascii="Times New Roman" w:hAnsi="Times New Roman" w:cs="Times New Roman"/>
          <w:color w:val="000000"/>
          <w:spacing w:val="4"/>
          <w:sz w:val="24"/>
          <w:szCs w:val="24"/>
          <w:shd w:val="clear" w:color="auto" w:fill="FFFFFF"/>
        </w:rPr>
        <w:t xml:space="preserve"> to follow-up diagnostic imaging. The bill was introduced in the House and referred to the Health Committee. </w:t>
      </w:r>
    </w:p>
    <w:bookmarkEnd w:id="26"/>
    <w:p w14:paraId="485395B4" w14:textId="7BC15CBE" w:rsidR="001311DB" w:rsidRPr="00921B0F" w:rsidRDefault="001311DB" w:rsidP="00921B0F">
      <w:pPr>
        <w:spacing w:after="0" w:line="240" w:lineRule="auto"/>
        <w:rPr>
          <w:rFonts w:ascii="Times New Roman" w:hAnsi="Times New Roman" w:cs="Times New Roman"/>
          <w:sz w:val="24"/>
          <w:szCs w:val="24"/>
        </w:rPr>
      </w:pPr>
    </w:p>
    <w:bookmarkEnd w:id="25"/>
    <w:p w14:paraId="6A33B4D2" w14:textId="77777777" w:rsidR="004D5DE6" w:rsidRPr="00921B0F" w:rsidRDefault="004D5DE6" w:rsidP="00921B0F">
      <w:pPr>
        <w:spacing w:after="0" w:line="240" w:lineRule="auto"/>
        <w:rPr>
          <w:rFonts w:ascii="Times New Roman" w:hAnsi="Times New Roman" w:cs="Times New Roman"/>
          <w:b/>
          <w:bCs/>
          <w:sz w:val="24"/>
          <w:szCs w:val="24"/>
        </w:rPr>
      </w:pPr>
      <w:r w:rsidRPr="00921B0F">
        <w:rPr>
          <w:rFonts w:ascii="Times New Roman" w:hAnsi="Times New Roman" w:cs="Times New Roman"/>
          <w:b/>
          <w:bCs/>
          <w:sz w:val="24"/>
          <w:szCs w:val="24"/>
        </w:rPr>
        <w:t>MISSISSIPPI</w:t>
      </w:r>
    </w:p>
    <w:bookmarkStart w:id="27" w:name="_Hlk158120285"/>
    <w:p w14:paraId="5CACBCF2" w14:textId="77777777" w:rsidR="004D5DE6" w:rsidRPr="00921B0F" w:rsidRDefault="00810F08" w:rsidP="00921B0F">
      <w:pPr>
        <w:spacing w:after="0" w:line="240" w:lineRule="auto"/>
        <w:rPr>
          <w:rFonts w:ascii="Times New Roman" w:hAnsi="Times New Roman" w:cs="Times New Roman"/>
          <w:sz w:val="24"/>
          <w:szCs w:val="24"/>
        </w:rPr>
      </w:pPr>
      <w:r w:rsidRPr="00921B0F">
        <w:fldChar w:fldCharType="begin"/>
      </w:r>
      <w:r w:rsidRPr="00921B0F">
        <w:rPr>
          <w:rFonts w:ascii="Times New Roman" w:hAnsi="Times New Roman" w:cs="Times New Roman"/>
          <w:sz w:val="24"/>
          <w:szCs w:val="24"/>
        </w:rPr>
        <w:instrText>HYPERLINK "https://billstatus.ls.state.ms.us/documents/2024/pdf/HB/0800-0899/HB0821IN.pdf"</w:instrText>
      </w:r>
      <w:r w:rsidRPr="00921B0F">
        <w:fldChar w:fldCharType="separate"/>
      </w:r>
      <w:r w:rsidR="004D5DE6" w:rsidRPr="00921B0F">
        <w:rPr>
          <w:rStyle w:val="Hyperlink"/>
          <w:rFonts w:ascii="Times New Roman" w:hAnsi="Times New Roman" w:cs="Times New Roman"/>
          <w:sz w:val="24"/>
          <w:szCs w:val="24"/>
        </w:rPr>
        <w:t>HB 821</w:t>
      </w:r>
      <w:r w:rsidRPr="00921B0F">
        <w:rPr>
          <w:rStyle w:val="Hyperlink"/>
          <w:rFonts w:ascii="Times New Roman" w:hAnsi="Times New Roman" w:cs="Times New Roman"/>
          <w:sz w:val="24"/>
          <w:szCs w:val="24"/>
        </w:rPr>
        <w:fldChar w:fldCharType="end"/>
      </w:r>
      <w:r w:rsidR="004D5DE6" w:rsidRPr="00921B0F">
        <w:rPr>
          <w:rFonts w:ascii="Times New Roman" w:hAnsi="Times New Roman" w:cs="Times New Roman"/>
          <w:sz w:val="24"/>
          <w:szCs w:val="24"/>
        </w:rPr>
        <w:t xml:space="preserve"> – Scope of Practice</w:t>
      </w:r>
    </w:p>
    <w:p w14:paraId="568C8DD5" w14:textId="189B1DBB" w:rsidR="004D5DE6" w:rsidRPr="00921B0F" w:rsidRDefault="004D5DE6"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Introduced by Representative Donnie Scoggin (R), HB 821 provides for independent practice of advanced practice registered nurses after completing 3,600 practice hours; provides for independent practice of a certified registered nurse anesthetist after completing 8,000 clinical practice hours. The bill was introduced in the House and referred to Public Health and Human Services.</w:t>
      </w:r>
      <w:bookmarkEnd w:id="27"/>
    </w:p>
    <w:p w14:paraId="6B2155F2" w14:textId="77777777" w:rsidR="002C3810" w:rsidRPr="00921B0F" w:rsidRDefault="002C3810" w:rsidP="00921B0F">
      <w:pPr>
        <w:spacing w:after="0" w:line="240" w:lineRule="auto"/>
        <w:rPr>
          <w:rFonts w:ascii="Times New Roman" w:hAnsi="Times New Roman" w:cs="Times New Roman"/>
          <w:sz w:val="24"/>
          <w:szCs w:val="24"/>
        </w:rPr>
      </w:pPr>
    </w:p>
    <w:bookmarkStart w:id="28" w:name="_Hlk158295912"/>
    <w:p w14:paraId="1CCDED17" w14:textId="77777777" w:rsidR="00101425" w:rsidRPr="00101425" w:rsidRDefault="00101425" w:rsidP="00921B0F">
      <w:pPr>
        <w:spacing w:after="0" w:line="240" w:lineRule="auto"/>
        <w:rPr>
          <w:rFonts w:ascii="Times New Roman" w:hAnsi="Times New Roman" w:cs="Times New Roman"/>
          <w:sz w:val="24"/>
          <w:szCs w:val="24"/>
        </w:rPr>
      </w:pPr>
      <w:r w:rsidRPr="00101425">
        <w:rPr>
          <w:rFonts w:ascii="Times New Roman" w:hAnsi="Times New Roman" w:cs="Times New Roman"/>
          <w:sz w:val="24"/>
          <w:szCs w:val="24"/>
        </w:rPr>
        <w:fldChar w:fldCharType="begin"/>
      </w:r>
      <w:r w:rsidRPr="00101425">
        <w:rPr>
          <w:rFonts w:ascii="Times New Roman" w:hAnsi="Times New Roman" w:cs="Times New Roman"/>
          <w:sz w:val="24"/>
          <w:szCs w:val="24"/>
        </w:rPr>
        <w:instrText>HYPERLINK "https://billstatus.ls.state.ms.us/documents/2024/pdf/SB/2200-2299/SB2263IN.pdf"</w:instrText>
      </w:r>
      <w:r w:rsidRPr="00101425">
        <w:rPr>
          <w:rFonts w:ascii="Times New Roman" w:hAnsi="Times New Roman" w:cs="Times New Roman"/>
          <w:sz w:val="24"/>
          <w:szCs w:val="24"/>
        </w:rPr>
      </w:r>
      <w:r w:rsidRPr="00101425">
        <w:rPr>
          <w:rFonts w:ascii="Times New Roman" w:hAnsi="Times New Roman" w:cs="Times New Roman"/>
          <w:sz w:val="24"/>
          <w:szCs w:val="24"/>
        </w:rPr>
        <w:fldChar w:fldCharType="separate"/>
      </w:r>
      <w:r w:rsidRPr="00101425">
        <w:rPr>
          <w:rStyle w:val="Hyperlink"/>
          <w:rFonts w:ascii="Times New Roman" w:hAnsi="Times New Roman" w:cs="Times New Roman"/>
          <w:sz w:val="24"/>
          <w:szCs w:val="24"/>
        </w:rPr>
        <w:t>SB 2263</w:t>
      </w:r>
      <w:r w:rsidRPr="00101425">
        <w:rPr>
          <w:rFonts w:ascii="Times New Roman" w:hAnsi="Times New Roman" w:cs="Times New Roman"/>
          <w:sz w:val="24"/>
          <w:szCs w:val="24"/>
        </w:rPr>
        <w:fldChar w:fldCharType="end"/>
      </w:r>
      <w:r w:rsidRPr="00101425">
        <w:rPr>
          <w:rFonts w:ascii="Times New Roman" w:hAnsi="Times New Roman" w:cs="Times New Roman"/>
          <w:sz w:val="24"/>
          <w:szCs w:val="24"/>
        </w:rPr>
        <w:t xml:space="preserve"> – Cancer</w:t>
      </w:r>
    </w:p>
    <w:p w14:paraId="230D5948" w14:textId="77777777" w:rsidR="00101425" w:rsidRPr="00101425" w:rsidRDefault="00101425" w:rsidP="00921B0F">
      <w:pPr>
        <w:spacing w:after="0" w:line="240" w:lineRule="auto"/>
        <w:rPr>
          <w:rFonts w:ascii="Times New Roman" w:hAnsi="Times New Roman" w:cs="Times New Roman"/>
          <w:sz w:val="24"/>
          <w:szCs w:val="24"/>
        </w:rPr>
      </w:pPr>
      <w:r w:rsidRPr="00101425">
        <w:rPr>
          <w:rFonts w:ascii="Times New Roman" w:hAnsi="Times New Roman" w:cs="Times New Roman"/>
          <w:sz w:val="24"/>
          <w:szCs w:val="24"/>
        </w:rPr>
        <w:t>Introduced by Senator Brice Wiggins (R), SB 2263 prohibits health care insurance plans from placing cost-sharing requirements for diagnostic and supplemental breast cancer screenings or examinations. The bill was introduced in the Senate and referred to the Insurance Committee.</w:t>
      </w:r>
    </w:p>
    <w:p w14:paraId="5226F566" w14:textId="77777777" w:rsidR="00101425" w:rsidRPr="00101425" w:rsidRDefault="00101425" w:rsidP="00921B0F">
      <w:pPr>
        <w:spacing w:after="0" w:line="240" w:lineRule="auto"/>
        <w:rPr>
          <w:rFonts w:ascii="Times New Roman" w:hAnsi="Times New Roman" w:cs="Times New Roman"/>
          <w:sz w:val="24"/>
          <w:szCs w:val="24"/>
        </w:rPr>
      </w:pPr>
    </w:p>
    <w:p w14:paraId="3BA12684" w14:textId="77777777" w:rsidR="00101425" w:rsidRPr="00101425" w:rsidRDefault="00000000" w:rsidP="00921B0F">
      <w:pPr>
        <w:spacing w:after="0" w:line="240" w:lineRule="auto"/>
        <w:rPr>
          <w:rFonts w:ascii="Times New Roman" w:hAnsi="Times New Roman" w:cs="Times New Roman"/>
          <w:sz w:val="24"/>
          <w:szCs w:val="24"/>
        </w:rPr>
      </w:pPr>
      <w:hyperlink r:id="rId29" w:history="1">
        <w:r w:rsidR="00101425" w:rsidRPr="00101425">
          <w:rPr>
            <w:rStyle w:val="Hyperlink"/>
            <w:rFonts w:ascii="Times New Roman" w:hAnsi="Times New Roman" w:cs="Times New Roman"/>
            <w:sz w:val="24"/>
            <w:szCs w:val="24"/>
          </w:rPr>
          <w:t>SB 2264</w:t>
        </w:r>
      </w:hyperlink>
      <w:r w:rsidR="00101425" w:rsidRPr="00101425">
        <w:rPr>
          <w:rFonts w:ascii="Times New Roman" w:hAnsi="Times New Roman" w:cs="Times New Roman"/>
          <w:sz w:val="24"/>
          <w:szCs w:val="24"/>
        </w:rPr>
        <w:t xml:space="preserve"> – Step-Therapy</w:t>
      </w:r>
    </w:p>
    <w:p w14:paraId="304F7557" w14:textId="77777777" w:rsidR="00101425" w:rsidRPr="00101425" w:rsidRDefault="00101425" w:rsidP="00921B0F">
      <w:pPr>
        <w:spacing w:after="0" w:line="240" w:lineRule="auto"/>
        <w:rPr>
          <w:rFonts w:ascii="Times New Roman" w:hAnsi="Times New Roman" w:cs="Times New Roman"/>
          <w:sz w:val="24"/>
          <w:szCs w:val="24"/>
        </w:rPr>
      </w:pPr>
      <w:r w:rsidRPr="00101425">
        <w:rPr>
          <w:rFonts w:ascii="Times New Roman" w:hAnsi="Times New Roman" w:cs="Times New Roman"/>
          <w:sz w:val="24"/>
          <w:szCs w:val="24"/>
        </w:rPr>
        <w:t>Introduced by Senator Brice Wiggins (R), SB 2264 prohibits a health care plan from requiring an enrollee to undergo step-therapy before receiving prescription drugs to treat advanced, metastatic cancer. The bill was introduced in the Senate and referred to the Insurance Committee.</w:t>
      </w:r>
    </w:p>
    <w:bookmarkEnd w:id="28"/>
    <w:p w14:paraId="6305214E" w14:textId="77777777" w:rsidR="00101425" w:rsidRPr="00921B0F" w:rsidRDefault="00101425" w:rsidP="00921B0F">
      <w:pPr>
        <w:spacing w:after="0" w:line="240" w:lineRule="auto"/>
        <w:rPr>
          <w:rFonts w:ascii="Times New Roman" w:hAnsi="Times New Roman" w:cs="Times New Roman"/>
          <w:sz w:val="24"/>
          <w:szCs w:val="24"/>
        </w:rPr>
      </w:pPr>
    </w:p>
    <w:p w14:paraId="78E656E0" w14:textId="3D971A96" w:rsidR="004D5DE6" w:rsidRPr="00921B0F" w:rsidRDefault="002C3810" w:rsidP="00921B0F">
      <w:pPr>
        <w:spacing w:after="0" w:line="240" w:lineRule="auto"/>
        <w:rPr>
          <w:rFonts w:ascii="Times New Roman" w:hAnsi="Times New Roman" w:cs="Times New Roman"/>
          <w:b/>
          <w:bCs/>
          <w:sz w:val="24"/>
          <w:szCs w:val="24"/>
        </w:rPr>
      </w:pPr>
      <w:r w:rsidRPr="00921B0F">
        <w:rPr>
          <w:rFonts w:ascii="Times New Roman" w:hAnsi="Times New Roman" w:cs="Times New Roman"/>
          <w:b/>
          <w:bCs/>
          <w:sz w:val="24"/>
          <w:szCs w:val="24"/>
        </w:rPr>
        <w:lastRenderedPageBreak/>
        <w:t xml:space="preserve">MISSOURI </w:t>
      </w:r>
    </w:p>
    <w:p w14:paraId="5797BD82" w14:textId="54D3962F" w:rsidR="002C3810" w:rsidRPr="00921B0F" w:rsidRDefault="00000000" w:rsidP="00921B0F">
      <w:pPr>
        <w:spacing w:after="0" w:line="240" w:lineRule="auto"/>
        <w:rPr>
          <w:rFonts w:ascii="Times New Roman" w:hAnsi="Times New Roman" w:cs="Times New Roman"/>
          <w:sz w:val="24"/>
          <w:szCs w:val="24"/>
        </w:rPr>
      </w:pPr>
      <w:hyperlink r:id="rId30" w:history="1">
        <w:r w:rsidR="002C3810" w:rsidRPr="00921B0F">
          <w:rPr>
            <w:rStyle w:val="Hyperlink"/>
            <w:rFonts w:ascii="Times New Roman" w:hAnsi="Times New Roman" w:cs="Times New Roman"/>
            <w:sz w:val="24"/>
            <w:szCs w:val="24"/>
          </w:rPr>
          <w:t>HB 2518</w:t>
        </w:r>
      </w:hyperlink>
      <w:r w:rsidR="002C3810" w:rsidRPr="00921B0F">
        <w:rPr>
          <w:rFonts w:ascii="Times New Roman" w:hAnsi="Times New Roman" w:cs="Times New Roman"/>
          <w:sz w:val="24"/>
          <w:szCs w:val="24"/>
        </w:rPr>
        <w:t xml:space="preserve"> – </w:t>
      </w:r>
      <w:r w:rsidR="00D05055" w:rsidRPr="00921B0F">
        <w:rPr>
          <w:rFonts w:ascii="Times New Roman" w:hAnsi="Times New Roman" w:cs="Times New Roman"/>
          <w:sz w:val="24"/>
          <w:szCs w:val="24"/>
        </w:rPr>
        <w:t>Workplace Violence</w:t>
      </w:r>
    </w:p>
    <w:p w14:paraId="734DF8AB" w14:textId="13E6EB24" w:rsidR="002C3810" w:rsidRPr="00921B0F" w:rsidRDefault="002C3810"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 xml:space="preserve">Introduced by Representative Ashley Manlove (D), HB 2518 </w:t>
      </w:r>
      <w:r w:rsidR="0092137C" w:rsidRPr="00921B0F">
        <w:rPr>
          <w:rFonts w:ascii="Times New Roman" w:hAnsi="Times New Roman" w:cs="Times New Roman"/>
          <w:sz w:val="24"/>
          <w:szCs w:val="24"/>
        </w:rPr>
        <w:t>i</w:t>
      </w:r>
      <w:r w:rsidRPr="00921B0F">
        <w:rPr>
          <w:rFonts w:ascii="Times New Roman" w:hAnsi="Times New Roman" w:cs="Times New Roman"/>
          <w:sz w:val="24"/>
          <w:szCs w:val="24"/>
        </w:rPr>
        <w:t xml:space="preserve">mplements joint labor-management health and safety committee requirements for certain </w:t>
      </w:r>
      <w:r w:rsidR="00B35FE0" w:rsidRPr="00921B0F">
        <w:rPr>
          <w:rFonts w:ascii="Times New Roman" w:hAnsi="Times New Roman" w:cs="Times New Roman"/>
          <w:sz w:val="24"/>
          <w:szCs w:val="24"/>
        </w:rPr>
        <w:t>healthcare</w:t>
      </w:r>
      <w:r w:rsidRPr="00921B0F">
        <w:rPr>
          <w:rFonts w:ascii="Times New Roman" w:hAnsi="Times New Roman" w:cs="Times New Roman"/>
          <w:sz w:val="24"/>
          <w:szCs w:val="24"/>
        </w:rPr>
        <w:t xml:space="preserve"> facilities.</w:t>
      </w:r>
      <w:r w:rsidR="00B35FE0" w:rsidRPr="00921B0F">
        <w:rPr>
          <w:rFonts w:ascii="Times New Roman" w:hAnsi="Times New Roman" w:cs="Times New Roman"/>
          <w:sz w:val="24"/>
          <w:szCs w:val="24"/>
        </w:rPr>
        <w:t xml:space="preserve"> </w:t>
      </w:r>
      <w:r w:rsidRPr="00921B0F">
        <w:rPr>
          <w:rFonts w:ascii="Times New Roman" w:hAnsi="Times New Roman" w:cs="Times New Roman"/>
          <w:sz w:val="24"/>
          <w:szCs w:val="24"/>
        </w:rPr>
        <w:t xml:space="preserve">The bill was introduced in the House and </w:t>
      </w:r>
      <w:r w:rsidR="00A02862" w:rsidRPr="00921B0F">
        <w:rPr>
          <w:rFonts w:ascii="Times New Roman" w:hAnsi="Times New Roman" w:cs="Times New Roman"/>
          <w:sz w:val="24"/>
          <w:szCs w:val="24"/>
        </w:rPr>
        <w:t>is pending referral to a committee</w:t>
      </w:r>
      <w:r w:rsidRPr="00921B0F">
        <w:rPr>
          <w:rFonts w:ascii="Times New Roman" w:hAnsi="Times New Roman" w:cs="Times New Roman"/>
          <w:sz w:val="24"/>
          <w:szCs w:val="24"/>
        </w:rPr>
        <w:t xml:space="preserve">. </w:t>
      </w:r>
    </w:p>
    <w:p w14:paraId="76D15430" w14:textId="77777777" w:rsidR="002C3810" w:rsidRPr="00921B0F" w:rsidRDefault="002C3810" w:rsidP="00921B0F">
      <w:pPr>
        <w:spacing w:after="0" w:line="240" w:lineRule="auto"/>
        <w:rPr>
          <w:rFonts w:ascii="Times New Roman" w:hAnsi="Times New Roman" w:cs="Times New Roman"/>
          <w:b/>
          <w:bCs/>
          <w:sz w:val="24"/>
          <w:szCs w:val="24"/>
        </w:rPr>
      </w:pPr>
    </w:p>
    <w:p w14:paraId="0356D4A2" w14:textId="53920AED" w:rsidR="00630E1A" w:rsidRPr="00921B0F" w:rsidRDefault="00630E1A" w:rsidP="00921B0F">
      <w:pPr>
        <w:spacing w:after="0" w:line="240" w:lineRule="auto"/>
        <w:rPr>
          <w:rFonts w:ascii="Times New Roman" w:hAnsi="Times New Roman" w:cs="Times New Roman"/>
          <w:b/>
          <w:bCs/>
          <w:sz w:val="24"/>
          <w:szCs w:val="24"/>
        </w:rPr>
      </w:pPr>
      <w:r w:rsidRPr="00921B0F">
        <w:rPr>
          <w:rFonts w:ascii="Times New Roman" w:hAnsi="Times New Roman" w:cs="Times New Roman"/>
          <w:b/>
          <w:bCs/>
          <w:sz w:val="24"/>
          <w:szCs w:val="24"/>
        </w:rPr>
        <w:t>NEW JERSEY</w:t>
      </w:r>
    </w:p>
    <w:p w14:paraId="7D984CC6" w14:textId="77777777" w:rsidR="00130F84" w:rsidRPr="00921B0F" w:rsidRDefault="00000000" w:rsidP="00921B0F">
      <w:pPr>
        <w:spacing w:after="0" w:line="240" w:lineRule="auto"/>
        <w:rPr>
          <w:rFonts w:ascii="Times New Roman" w:hAnsi="Times New Roman" w:cs="Times New Roman"/>
          <w:sz w:val="24"/>
          <w:szCs w:val="24"/>
        </w:rPr>
      </w:pPr>
      <w:hyperlink r:id="rId31" w:history="1">
        <w:r w:rsidR="00130F84" w:rsidRPr="00921B0F">
          <w:rPr>
            <w:rStyle w:val="Hyperlink"/>
            <w:rFonts w:ascii="Times New Roman" w:hAnsi="Times New Roman" w:cs="Times New Roman"/>
            <w:sz w:val="24"/>
            <w:szCs w:val="24"/>
          </w:rPr>
          <w:t>AJR 33</w:t>
        </w:r>
      </w:hyperlink>
      <w:r w:rsidR="00130F84" w:rsidRPr="00921B0F">
        <w:rPr>
          <w:rFonts w:ascii="Times New Roman" w:hAnsi="Times New Roman" w:cs="Times New Roman"/>
          <w:sz w:val="24"/>
          <w:szCs w:val="24"/>
        </w:rPr>
        <w:t xml:space="preserve"> – Cancer</w:t>
      </w:r>
    </w:p>
    <w:p w14:paraId="56C655EB" w14:textId="3FA3A9CF" w:rsidR="00130F84" w:rsidRPr="00921B0F" w:rsidRDefault="00130F84"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 xml:space="preserve">Introduced by Assemblymember Nancy Munoz (R), AJR 33 </w:t>
      </w:r>
      <w:r w:rsidR="00C55E47" w:rsidRPr="00921B0F">
        <w:rPr>
          <w:rFonts w:ascii="Times New Roman" w:hAnsi="Times New Roman" w:cs="Times New Roman"/>
          <w:sz w:val="24"/>
          <w:szCs w:val="24"/>
        </w:rPr>
        <w:t>d</w:t>
      </w:r>
      <w:r w:rsidRPr="00921B0F">
        <w:rPr>
          <w:rFonts w:ascii="Times New Roman" w:hAnsi="Times New Roman" w:cs="Times New Roman"/>
          <w:color w:val="000000"/>
          <w:spacing w:val="4"/>
          <w:sz w:val="24"/>
          <w:szCs w:val="24"/>
          <w:shd w:val="clear" w:color="auto" w:fill="FFFFFF"/>
        </w:rPr>
        <w:t xml:space="preserve">esignates June of each year as Cancer Survivor Month. The bill was introduced in the Assembly and referred to the Health Committee. </w:t>
      </w:r>
    </w:p>
    <w:p w14:paraId="7F4B0F56" w14:textId="77777777" w:rsidR="00130F84" w:rsidRPr="00921B0F" w:rsidRDefault="00130F84" w:rsidP="00921B0F">
      <w:pPr>
        <w:spacing w:after="0" w:line="240" w:lineRule="auto"/>
        <w:rPr>
          <w:rFonts w:ascii="Times New Roman" w:hAnsi="Times New Roman" w:cs="Times New Roman"/>
          <w:sz w:val="24"/>
          <w:szCs w:val="24"/>
        </w:rPr>
      </w:pPr>
    </w:p>
    <w:p w14:paraId="6D21830A" w14:textId="65E0E200" w:rsidR="002A6382" w:rsidRPr="00921B0F" w:rsidRDefault="00000000" w:rsidP="00921B0F">
      <w:pPr>
        <w:spacing w:after="0" w:line="240" w:lineRule="auto"/>
        <w:rPr>
          <w:rFonts w:ascii="Times New Roman" w:hAnsi="Times New Roman" w:cs="Times New Roman"/>
          <w:sz w:val="24"/>
          <w:szCs w:val="24"/>
        </w:rPr>
      </w:pPr>
      <w:hyperlink r:id="rId32" w:history="1">
        <w:r w:rsidR="002A6382" w:rsidRPr="00921B0F">
          <w:rPr>
            <w:rStyle w:val="Hyperlink"/>
            <w:rFonts w:ascii="Times New Roman" w:hAnsi="Times New Roman" w:cs="Times New Roman"/>
            <w:sz w:val="24"/>
            <w:szCs w:val="24"/>
          </w:rPr>
          <w:t>AR 50</w:t>
        </w:r>
      </w:hyperlink>
      <w:r w:rsidR="002A6382" w:rsidRPr="00921B0F">
        <w:rPr>
          <w:rFonts w:ascii="Times New Roman" w:hAnsi="Times New Roman" w:cs="Times New Roman"/>
          <w:sz w:val="24"/>
          <w:szCs w:val="24"/>
        </w:rPr>
        <w:t xml:space="preserve"> – Student Loan Repayment</w:t>
      </w:r>
    </w:p>
    <w:p w14:paraId="546B5901" w14:textId="56E70723" w:rsidR="002A6382" w:rsidRPr="00921B0F" w:rsidRDefault="002A6382"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 xml:space="preserve">Introduced by Assemblymember Christopher DePhillips (R), AR 50 </w:t>
      </w:r>
      <w:r w:rsidR="00C55E47" w:rsidRPr="00921B0F">
        <w:rPr>
          <w:rFonts w:ascii="Times New Roman" w:hAnsi="Times New Roman" w:cs="Times New Roman"/>
          <w:sz w:val="24"/>
          <w:szCs w:val="24"/>
        </w:rPr>
        <w:t xml:space="preserve">resolves to </w:t>
      </w:r>
      <w:r w:rsidRPr="00921B0F">
        <w:rPr>
          <w:rFonts w:ascii="Times New Roman" w:hAnsi="Times New Roman" w:cs="Times New Roman"/>
          <w:color w:val="000000"/>
          <w:spacing w:val="4"/>
          <w:sz w:val="24"/>
          <w:szCs w:val="24"/>
          <w:shd w:val="clear" w:color="auto" w:fill="FFFFFF"/>
        </w:rPr>
        <w:t xml:space="preserve">urge </w:t>
      </w:r>
      <w:r w:rsidR="00C55E47" w:rsidRPr="00921B0F">
        <w:rPr>
          <w:rFonts w:ascii="Times New Roman" w:hAnsi="Times New Roman" w:cs="Times New Roman"/>
          <w:color w:val="000000"/>
          <w:spacing w:val="4"/>
          <w:sz w:val="24"/>
          <w:szCs w:val="24"/>
          <w:shd w:val="clear" w:color="auto" w:fill="FFFFFF"/>
        </w:rPr>
        <w:t xml:space="preserve">the </w:t>
      </w:r>
      <w:r w:rsidR="008B02AC">
        <w:rPr>
          <w:rFonts w:ascii="Times New Roman" w:hAnsi="Times New Roman" w:cs="Times New Roman"/>
          <w:color w:val="000000"/>
          <w:spacing w:val="4"/>
          <w:sz w:val="24"/>
          <w:szCs w:val="24"/>
          <w:shd w:val="clear" w:color="auto" w:fill="FFFFFF"/>
        </w:rPr>
        <w:t>P</w:t>
      </w:r>
      <w:r w:rsidRPr="00921B0F">
        <w:rPr>
          <w:rFonts w:ascii="Times New Roman" w:hAnsi="Times New Roman" w:cs="Times New Roman"/>
          <w:color w:val="000000"/>
          <w:spacing w:val="4"/>
          <w:sz w:val="24"/>
          <w:szCs w:val="24"/>
          <w:shd w:val="clear" w:color="auto" w:fill="FFFFFF"/>
        </w:rPr>
        <w:t>resident and Congress to establish student loan forgiveness program for doctors, nurses, and emergency medical services employees.</w:t>
      </w:r>
      <w:r w:rsidR="006038B4" w:rsidRPr="00921B0F">
        <w:rPr>
          <w:rFonts w:ascii="Times New Roman" w:hAnsi="Times New Roman" w:cs="Times New Roman"/>
          <w:color w:val="000000"/>
          <w:spacing w:val="4"/>
          <w:sz w:val="24"/>
          <w:szCs w:val="24"/>
          <w:shd w:val="clear" w:color="auto" w:fill="FFFFFF"/>
        </w:rPr>
        <w:t xml:space="preserve"> The bill was introduced and referred to the Assembly Higher Education Committee.</w:t>
      </w:r>
    </w:p>
    <w:p w14:paraId="3E57F840" w14:textId="77777777" w:rsidR="002A6382" w:rsidRPr="00921B0F" w:rsidRDefault="002A6382" w:rsidP="00921B0F">
      <w:pPr>
        <w:spacing w:after="0" w:line="240" w:lineRule="auto"/>
        <w:rPr>
          <w:rFonts w:ascii="Times New Roman" w:hAnsi="Times New Roman" w:cs="Times New Roman"/>
          <w:sz w:val="24"/>
          <w:szCs w:val="24"/>
        </w:rPr>
      </w:pPr>
    </w:p>
    <w:p w14:paraId="73D71E18" w14:textId="39AD09A6" w:rsidR="00A964E5" w:rsidRPr="00921B0F" w:rsidRDefault="00000000" w:rsidP="00921B0F">
      <w:pPr>
        <w:spacing w:after="0" w:line="240" w:lineRule="auto"/>
        <w:rPr>
          <w:rFonts w:ascii="Times New Roman" w:hAnsi="Times New Roman" w:cs="Times New Roman"/>
          <w:sz w:val="24"/>
          <w:szCs w:val="24"/>
        </w:rPr>
      </w:pPr>
      <w:hyperlink r:id="rId33" w:history="1">
        <w:r w:rsidR="00A964E5" w:rsidRPr="00921B0F">
          <w:rPr>
            <w:rStyle w:val="Hyperlink"/>
            <w:rFonts w:ascii="Times New Roman" w:hAnsi="Times New Roman" w:cs="Times New Roman"/>
            <w:sz w:val="24"/>
            <w:szCs w:val="24"/>
          </w:rPr>
          <w:t>AR 69</w:t>
        </w:r>
      </w:hyperlink>
      <w:r w:rsidR="00A964E5" w:rsidRPr="00921B0F">
        <w:rPr>
          <w:rFonts w:ascii="Times New Roman" w:hAnsi="Times New Roman" w:cs="Times New Roman"/>
          <w:sz w:val="24"/>
          <w:szCs w:val="24"/>
        </w:rPr>
        <w:t xml:space="preserve"> – Student Loan Repayment </w:t>
      </w:r>
    </w:p>
    <w:p w14:paraId="0C17B68C" w14:textId="0BDB02A7" w:rsidR="00A964E5" w:rsidRPr="00921B0F" w:rsidRDefault="00A964E5"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 xml:space="preserve">Introduced by Assemblymember Yvonne Lopez (D), AR 69 </w:t>
      </w:r>
      <w:r w:rsidR="006038B4" w:rsidRPr="00921B0F">
        <w:rPr>
          <w:rFonts w:ascii="Times New Roman" w:hAnsi="Times New Roman" w:cs="Times New Roman"/>
          <w:sz w:val="24"/>
          <w:szCs w:val="24"/>
        </w:rPr>
        <w:t>resolves to u</w:t>
      </w:r>
      <w:r w:rsidRPr="00921B0F">
        <w:rPr>
          <w:rFonts w:ascii="Times New Roman" w:hAnsi="Times New Roman" w:cs="Times New Roman"/>
          <w:sz w:val="24"/>
          <w:szCs w:val="24"/>
        </w:rPr>
        <w:t>rge the President and Congress of United States to continue federal Public Service Loan Forgiveness Program for those including medical workers.</w:t>
      </w:r>
      <w:r w:rsidR="006038B4" w:rsidRPr="00921B0F">
        <w:rPr>
          <w:rFonts w:ascii="Times New Roman" w:hAnsi="Times New Roman" w:cs="Times New Roman"/>
          <w:sz w:val="24"/>
          <w:szCs w:val="24"/>
        </w:rPr>
        <w:t xml:space="preserve"> </w:t>
      </w:r>
      <w:r w:rsidR="006038B4" w:rsidRPr="00921B0F">
        <w:rPr>
          <w:rFonts w:ascii="Times New Roman" w:hAnsi="Times New Roman" w:cs="Times New Roman"/>
          <w:color w:val="000000"/>
          <w:spacing w:val="4"/>
          <w:sz w:val="24"/>
          <w:szCs w:val="24"/>
          <w:shd w:val="clear" w:color="auto" w:fill="FFFFFF"/>
        </w:rPr>
        <w:t>The bill was introduced and referred to the Assembly Higher Education Committee.</w:t>
      </w:r>
    </w:p>
    <w:p w14:paraId="0A365F21" w14:textId="77777777" w:rsidR="00A964E5" w:rsidRPr="00921B0F" w:rsidRDefault="00A964E5" w:rsidP="00921B0F">
      <w:pPr>
        <w:spacing w:after="0" w:line="240" w:lineRule="auto"/>
        <w:rPr>
          <w:rFonts w:ascii="Times New Roman" w:hAnsi="Times New Roman" w:cs="Times New Roman"/>
          <w:sz w:val="24"/>
          <w:szCs w:val="24"/>
        </w:rPr>
      </w:pPr>
    </w:p>
    <w:p w14:paraId="6B4A056A" w14:textId="1EAA66CC" w:rsidR="00630E1A" w:rsidRPr="00921B0F" w:rsidRDefault="00000000" w:rsidP="00921B0F">
      <w:pPr>
        <w:spacing w:after="0" w:line="240" w:lineRule="auto"/>
        <w:rPr>
          <w:rFonts w:ascii="Times New Roman" w:hAnsi="Times New Roman" w:cs="Times New Roman"/>
          <w:sz w:val="24"/>
          <w:szCs w:val="24"/>
        </w:rPr>
      </w:pPr>
      <w:hyperlink r:id="rId34" w:history="1">
        <w:r w:rsidR="00630E1A" w:rsidRPr="00921B0F">
          <w:rPr>
            <w:rStyle w:val="Hyperlink"/>
            <w:rFonts w:ascii="Times New Roman" w:hAnsi="Times New Roman" w:cs="Times New Roman"/>
            <w:sz w:val="24"/>
            <w:szCs w:val="24"/>
          </w:rPr>
          <w:t>AR 79</w:t>
        </w:r>
      </w:hyperlink>
      <w:r w:rsidR="00630E1A" w:rsidRPr="00921B0F">
        <w:rPr>
          <w:rFonts w:ascii="Times New Roman" w:hAnsi="Times New Roman" w:cs="Times New Roman"/>
          <w:sz w:val="24"/>
          <w:szCs w:val="24"/>
        </w:rPr>
        <w:t xml:space="preserve"> – Cancer</w:t>
      </w:r>
    </w:p>
    <w:p w14:paraId="11BEAAA6" w14:textId="0EF6DF6F" w:rsidR="00630E1A" w:rsidRPr="00921B0F" w:rsidRDefault="00630E1A"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 xml:space="preserve">Introduced by Assemblymember Brian Bergen (R), AR 78 recognizes October 13 as Metastatic Breast Cancer Awareness Day. The bill was introduced in the Assembly and referred to the Health Committee. </w:t>
      </w:r>
    </w:p>
    <w:p w14:paraId="0DAF0377" w14:textId="77777777" w:rsidR="00630E1A" w:rsidRPr="00921B0F" w:rsidRDefault="00630E1A" w:rsidP="00921B0F">
      <w:pPr>
        <w:spacing w:after="0" w:line="240" w:lineRule="auto"/>
        <w:rPr>
          <w:rFonts w:ascii="Times New Roman" w:hAnsi="Times New Roman" w:cs="Times New Roman"/>
          <w:sz w:val="24"/>
          <w:szCs w:val="24"/>
        </w:rPr>
      </w:pPr>
    </w:p>
    <w:p w14:paraId="50D75C79" w14:textId="689F65F4" w:rsidR="005D52E9" w:rsidRPr="00921B0F" w:rsidRDefault="00000000" w:rsidP="00921B0F">
      <w:pPr>
        <w:spacing w:after="0" w:line="240" w:lineRule="auto"/>
        <w:rPr>
          <w:rFonts w:ascii="Times New Roman" w:hAnsi="Times New Roman" w:cs="Times New Roman"/>
          <w:sz w:val="24"/>
          <w:szCs w:val="24"/>
        </w:rPr>
      </w:pPr>
      <w:hyperlink r:id="rId35" w:history="1">
        <w:r w:rsidR="005D52E9" w:rsidRPr="00921B0F">
          <w:rPr>
            <w:rStyle w:val="Hyperlink"/>
            <w:rFonts w:ascii="Times New Roman" w:hAnsi="Times New Roman" w:cs="Times New Roman"/>
            <w:sz w:val="24"/>
            <w:szCs w:val="24"/>
          </w:rPr>
          <w:t>A 382</w:t>
        </w:r>
      </w:hyperlink>
      <w:r w:rsidR="005D52E9" w:rsidRPr="00921B0F">
        <w:rPr>
          <w:rFonts w:ascii="Times New Roman" w:hAnsi="Times New Roman" w:cs="Times New Roman"/>
          <w:sz w:val="24"/>
          <w:szCs w:val="24"/>
        </w:rPr>
        <w:t xml:space="preserve"> – Out of Network Billing</w:t>
      </w:r>
    </w:p>
    <w:p w14:paraId="30BFCD37" w14:textId="3458B313" w:rsidR="005D52E9" w:rsidRPr="00921B0F" w:rsidRDefault="005D52E9"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 xml:space="preserve">Introduced by Assemblymember Robert Auth (R), A 382 </w:t>
      </w:r>
      <w:r w:rsidR="00911D3C" w:rsidRPr="00921B0F">
        <w:rPr>
          <w:rFonts w:ascii="Times New Roman" w:hAnsi="Times New Roman" w:cs="Times New Roman"/>
          <w:sz w:val="24"/>
          <w:szCs w:val="24"/>
        </w:rPr>
        <w:t>a</w:t>
      </w:r>
      <w:r w:rsidRPr="00921B0F">
        <w:rPr>
          <w:rFonts w:ascii="Times New Roman" w:hAnsi="Times New Roman" w:cs="Times New Roman"/>
          <w:sz w:val="24"/>
          <w:szCs w:val="24"/>
        </w:rPr>
        <w:t>mends regulations regarding out of network practices</w:t>
      </w:r>
      <w:r w:rsidR="00911D3C" w:rsidRPr="00921B0F">
        <w:rPr>
          <w:rFonts w:ascii="Times New Roman" w:hAnsi="Times New Roman" w:cs="Times New Roman"/>
          <w:sz w:val="24"/>
          <w:szCs w:val="24"/>
        </w:rPr>
        <w:t>,</w:t>
      </w:r>
      <w:r w:rsidRPr="00921B0F">
        <w:rPr>
          <w:rFonts w:ascii="Times New Roman" w:hAnsi="Times New Roman" w:cs="Times New Roman"/>
          <w:sz w:val="24"/>
          <w:szCs w:val="24"/>
        </w:rPr>
        <w:t xml:space="preserve"> including mandating physicians disclose whether they are participating providers in a patient's health benefits plan. The bill was introduced in the Assembly and referred to the Financial Institutions and Insurance Committee. </w:t>
      </w:r>
    </w:p>
    <w:p w14:paraId="1D2B21B6" w14:textId="77777777" w:rsidR="00764EDB" w:rsidRPr="00921B0F" w:rsidRDefault="00764EDB" w:rsidP="00921B0F">
      <w:pPr>
        <w:spacing w:after="0" w:line="240" w:lineRule="auto"/>
        <w:rPr>
          <w:rFonts w:ascii="Times New Roman" w:hAnsi="Times New Roman" w:cs="Times New Roman"/>
          <w:color w:val="000000"/>
          <w:spacing w:val="4"/>
          <w:sz w:val="24"/>
          <w:szCs w:val="24"/>
          <w:shd w:val="clear" w:color="auto" w:fill="FFFFFF"/>
        </w:rPr>
      </w:pPr>
    </w:p>
    <w:p w14:paraId="1AB90EA6" w14:textId="77777777" w:rsidR="00764EDB" w:rsidRPr="00921B0F" w:rsidRDefault="00000000" w:rsidP="00921B0F">
      <w:pPr>
        <w:spacing w:after="0" w:line="240" w:lineRule="auto"/>
        <w:rPr>
          <w:rFonts w:ascii="Times New Roman" w:hAnsi="Times New Roman" w:cs="Times New Roman"/>
          <w:color w:val="000000"/>
          <w:spacing w:val="4"/>
          <w:sz w:val="24"/>
          <w:szCs w:val="24"/>
          <w:shd w:val="clear" w:color="auto" w:fill="FFFFFF"/>
        </w:rPr>
      </w:pPr>
      <w:hyperlink r:id="rId36" w:history="1">
        <w:r w:rsidR="00764EDB" w:rsidRPr="00921B0F">
          <w:rPr>
            <w:rStyle w:val="Hyperlink"/>
            <w:rFonts w:ascii="Times New Roman" w:hAnsi="Times New Roman" w:cs="Times New Roman"/>
            <w:spacing w:val="4"/>
            <w:sz w:val="24"/>
            <w:szCs w:val="24"/>
            <w:shd w:val="clear" w:color="auto" w:fill="FFFFFF"/>
          </w:rPr>
          <w:t>A 944</w:t>
        </w:r>
      </w:hyperlink>
      <w:r w:rsidR="00764EDB" w:rsidRPr="00921B0F">
        <w:rPr>
          <w:rFonts w:ascii="Times New Roman" w:hAnsi="Times New Roman" w:cs="Times New Roman"/>
          <w:color w:val="000000"/>
          <w:spacing w:val="4"/>
          <w:sz w:val="24"/>
          <w:szCs w:val="24"/>
          <w:shd w:val="clear" w:color="auto" w:fill="FFFFFF"/>
        </w:rPr>
        <w:t xml:space="preserve"> – Scope of Practice</w:t>
      </w:r>
    </w:p>
    <w:p w14:paraId="40D051C5" w14:textId="61E9FAB8" w:rsidR="00764EDB" w:rsidRPr="00921B0F" w:rsidRDefault="00764EDB" w:rsidP="00921B0F">
      <w:pPr>
        <w:spacing w:after="0" w:line="240" w:lineRule="auto"/>
        <w:rPr>
          <w:rFonts w:ascii="Times New Roman" w:hAnsi="Times New Roman" w:cs="Times New Roman"/>
          <w:color w:val="000000"/>
          <w:spacing w:val="4"/>
          <w:sz w:val="24"/>
          <w:szCs w:val="24"/>
          <w:shd w:val="clear" w:color="auto" w:fill="FFFFFF"/>
        </w:rPr>
      </w:pPr>
      <w:r w:rsidRPr="00921B0F">
        <w:rPr>
          <w:rFonts w:ascii="Times New Roman" w:hAnsi="Times New Roman" w:cs="Times New Roman"/>
          <w:color w:val="000000"/>
          <w:spacing w:val="4"/>
          <w:sz w:val="24"/>
          <w:szCs w:val="24"/>
          <w:shd w:val="clear" w:color="auto" w:fill="FFFFFF"/>
        </w:rPr>
        <w:t xml:space="preserve">Introduced by Assemblymember Nancy Munoz (R), A 944 expands the scope of practice for advanced practice nurses, allowing them to perform tasks such as managing preventive care services, diagnosing, prescribing medications, and administering anesthesia. The bill was introduced in the Assembly and referred to the Health Committee. </w:t>
      </w:r>
    </w:p>
    <w:p w14:paraId="5F961EDE" w14:textId="77777777" w:rsidR="00764EDB" w:rsidRPr="00921B0F" w:rsidRDefault="00764EDB" w:rsidP="00921B0F">
      <w:pPr>
        <w:spacing w:after="0" w:line="240" w:lineRule="auto"/>
        <w:rPr>
          <w:rFonts w:ascii="Times New Roman" w:hAnsi="Times New Roman" w:cs="Times New Roman"/>
          <w:sz w:val="24"/>
          <w:szCs w:val="24"/>
        </w:rPr>
      </w:pPr>
    </w:p>
    <w:p w14:paraId="55AF9C49" w14:textId="12DDBC86" w:rsidR="00A329BB" w:rsidRPr="00921B0F" w:rsidRDefault="00000000" w:rsidP="00921B0F">
      <w:pPr>
        <w:spacing w:after="0" w:line="240" w:lineRule="auto"/>
        <w:rPr>
          <w:rFonts w:ascii="Times New Roman" w:hAnsi="Times New Roman" w:cs="Times New Roman"/>
          <w:color w:val="000000"/>
          <w:spacing w:val="4"/>
          <w:sz w:val="24"/>
          <w:szCs w:val="24"/>
          <w:shd w:val="clear" w:color="auto" w:fill="FFFFFF"/>
        </w:rPr>
      </w:pPr>
      <w:hyperlink r:id="rId37" w:history="1">
        <w:r w:rsidR="00A329BB" w:rsidRPr="00921B0F">
          <w:rPr>
            <w:rStyle w:val="Hyperlink"/>
            <w:rFonts w:ascii="Times New Roman" w:hAnsi="Times New Roman" w:cs="Times New Roman"/>
            <w:spacing w:val="4"/>
            <w:sz w:val="24"/>
            <w:szCs w:val="24"/>
            <w:shd w:val="clear" w:color="auto" w:fill="FFFFFF"/>
          </w:rPr>
          <w:t>A 984</w:t>
        </w:r>
      </w:hyperlink>
      <w:r w:rsidR="00A329BB" w:rsidRPr="00921B0F">
        <w:rPr>
          <w:rFonts w:ascii="Times New Roman" w:hAnsi="Times New Roman" w:cs="Times New Roman"/>
          <w:color w:val="000000"/>
          <w:spacing w:val="4"/>
          <w:sz w:val="24"/>
          <w:szCs w:val="24"/>
          <w:shd w:val="clear" w:color="auto" w:fill="FFFFFF"/>
        </w:rPr>
        <w:t xml:space="preserve"> – Professional Liability</w:t>
      </w:r>
    </w:p>
    <w:p w14:paraId="4D0B886A" w14:textId="54FE8D60" w:rsidR="00A329BB" w:rsidRPr="00921B0F" w:rsidRDefault="00A329BB" w:rsidP="00921B0F">
      <w:pPr>
        <w:spacing w:after="0" w:line="240" w:lineRule="auto"/>
        <w:rPr>
          <w:rFonts w:ascii="Times New Roman" w:hAnsi="Times New Roman" w:cs="Times New Roman"/>
          <w:sz w:val="24"/>
          <w:szCs w:val="24"/>
        </w:rPr>
      </w:pPr>
      <w:r w:rsidRPr="00921B0F">
        <w:rPr>
          <w:rFonts w:ascii="Times New Roman" w:hAnsi="Times New Roman" w:cs="Times New Roman"/>
          <w:color w:val="000000"/>
          <w:spacing w:val="4"/>
          <w:sz w:val="24"/>
          <w:szCs w:val="24"/>
          <w:shd w:val="clear" w:color="auto" w:fill="FFFFFF"/>
        </w:rPr>
        <w:t xml:space="preserve">Introduced by Assemblymember Nancy Munoz (R), </w:t>
      </w:r>
      <w:r w:rsidR="00C20424" w:rsidRPr="00921B0F">
        <w:rPr>
          <w:rFonts w:ascii="Times New Roman" w:hAnsi="Times New Roman" w:cs="Times New Roman"/>
          <w:color w:val="000000"/>
          <w:spacing w:val="4"/>
          <w:sz w:val="24"/>
          <w:szCs w:val="24"/>
          <w:shd w:val="clear" w:color="auto" w:fill="FFFFFF"/>
        </w:rPr>
        <w:t>A</w:t>
      </w:r>
      <w:r w:rsidRPr="00921B0F">
        <w:rPr>
          <w:rFonts w:ascii="Times New Roman" w:hAnsi="Times New Roman" w:cs="Times New Roman"/>
          <w:color w:val="000000"/>
          <w:spacing w:val="4"/>
          <w:sz w:val="24"/>
          <w:szCs w:val="24"/>
          <w:shd w:val="clear" w:color="auto" w:fill="FFFFFF"/>
        </w:rPr>
        <w:t xml:space="preserve"> 984 </w:t>
      </w:r>
      <w:r w:rsidR="00C20424" w:rsidRPr="00921B0F">
        <w:rPr>
          <w:rFonts w:ascii="Times New Roman" w:hAnsi="Times New Roman" w:cs="Times New Roman"/>
          <w:color w:val="000000"/>
          <w:spacing w:val="4"/>
          <w:sz w:val="24"/>
          <w:szCs w:val="24"/>
          <w:shd w:val="clear" w:color="auto" w:fill="FFFFFF"/>
        </w:rPr>
        <w:t>p</w:t>
      </w:r>
      <w:r w:rsidRPr="00921B0F">
        <w:rPr>
          <w:rFonts w:ascii="Times New Roman" w:hAnsi="Times New Roman" w:cs="Times New Roman"/>
          <w:color w:val="000000"/>
          <w:spacing w:val="4"/>
          <w:sz w:val="24"/>
          <w:szCs w:val="24"/>
          <w:shd w:val="clear" w:color="auto" w:fill="FFFFFF"/>
        </w:rPr>
        <w:t xml:space="preserve">rohibits </w:t>
      </w:r>
      <w:r w:rsidR="00C20424" w:rsidRPr="00921B0F">
        <w:rPr>
          <w:rFonts w:ascii="Times New Roman" w:hAnsi="Times New Roman" w:cs="Times New Roman"/>
          <w:color w:val="000000"/>
          <w:spacing w:val="4"/>
          <w:sz w:val="24"/>
          <w:szCs w:val="24"/>
          <w:shd w:val="clear" w:color="auto" w:fill="FFFFFF"/>
        </w:rPr>
        <w:t xml:space="preserve">a health </w:t>
      </w:r>
      <w:r w:rsidRPr="00921B0F">
        <w:rPr>
          <w:rFonts w:ascii="Times New Roman" w:hAnsi="Times New Roman" w:cs="Times New Roman"/>
          <w:color w:val="000000"/>
          <w:spacing w:val="4"/>
          <w:sz w:val="24"/>
          <w:szCs w:val="24"/>
          <w:shd w:val="clear" w:color="auto" w:fill="FFFFFF"/>
        </w:rPr>
        <w:t xml:space="preserve">insurer from raising medical malpractice liability insurance premiums based solely on claims of medical negligence or malpractice against the insured, this restriction would not apply if the claim results in a settlement, judgment, or arbitration award against the insured. The bill was </w:t>
      </w:r>
      <w:r w:rsidRPr="00921B0F">
        <w:rPr>
          <w:rFonts w:ascii="Times New Roman" w:hAnsi="Times New Roman" w:cs="Times New Roman"/>
          <w:color w:val="000000"/>
          <w:spacing w:val="4"/>
          <w:sz w:val="24"/>
          <w:szCs w:val="24"/>
          <w:shd w:val="clear" w:color="auto" w:fill="FFFFFF"/>
        </w:rPr>
        <w:lastRenderedPageBreak/>
        <w:t xml:space="preserve">introduced in the Assembly and referred to the Financial Institutions and Insurance Committee. </w:t>
      </w:r>
    </w:p>
    <w:p w14:paraId="0F29E7D5" w14:textId="77777777" w:rsidR="00A329BB" w:rsidRPr="00921B0F" w:rsidRDefault="00A329BB" w:rsidP="00921B0F">
      <w:pPr>
        <w:spacing w:after="0" w:line="240" w:lineRule="auto"/>
        <w:rPr>
          <w:rFonts w:ascii="Times New Roman" w:hAnsi="Times New Roman" w:cs="Times New Roman"/>
          <w:sz w:val="24"/>
          <w:szCs w:val="24"/>
        </w:rPr>
      </w:pPr>
    </w:p>
    <w:bookmarkStart w:id="29" w:name="_Hlk158199188"/>
    <w:p w14:paraId="6D9AC825" w14:textId="22A17886" w:rsidR="00A507E4" w:rsidRPr="00921B0F" w:rsidRDefault="00A507E4"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fldChar w:fldCharType="begin"/>
      </w:r>
      <w:r w:rsidRPr="00921B0F">
        <w:rPr>
          <w:rFonts w:ascii="Times New Roman" w:hAnsi="Times New Roman" w:cs="Times New Roman"/>
          <w:sz w:val="24"/>
          <w:szCs w:val="24"/>
        </w:rPr>
        <w:instrText>HYPERLINK "https://pub.njleg.state.nj.us/Bills/2024/A1500/1390_I1.PDF"</w:instrText>
      </w:r>
      <w:r w:rsidRPr="00921B0F">
        <w:rPr>
          <w:rFonts w:ascii="Times New Roman" w:hAnsi="Times New Roman" w:cs="Times New Roman"/>
          <w:sz w:val="24"/>
          <w:szCs w:val="24"/>
        </w:rPr>
      </w:r>
      <w:r w:rsidRPr="00921B0F">
        <w:rPr>
          <w:rFonts w:ascii="Times New Roman" w:hAnsi="Times New Roman" w:cs="Times New Roman"/>
          <w:sz w:val="24"/>
          <w:szCs w:val="24"/>
        </w:rPr>
        <w:fldChar w:fldCharType="separate"/>
      </w:r>
      <w:r w:rsidRPr="00921B0F">
        <w:rPr>
          <w:rStyle w:val="Hyperlink"/>
          <w:rFonts w:ascii="Times New Roman" w:hAnsi="Times New Roman" w:cs="Times New Roman"/>
          <w:sz w:val="24"/>
          <w:szCs w:val="24"/>
        </w:rPr>
        <w:t>A 1390</w:t>
      </w:r>
      <w:r w:rsidRPr="00921B0F">
        <w:rPr>
          <w:rFonts w:ascii="Times New Roman" w:hAnsi="Times New Roman" w:cs="Times New Roman"/>
          <w:sz w:val="24"/>
          <w:szCs w:val="24"/>
        </w:rPr>
        <w:fldChar w:fldCharType="end"/>
      </w:r>
      <w:r w:rsidRPr="00921B0F">
        <w:rPr>
          <w:rFonts w:ascii="Times New Roman" w:hAnsi="Times New Roman" w:cs="Times New Roman"/>
          <w:sz w:val="24"/>
          <w:szCs w:val="24"/>
        </w:rPr>
        <w:t xml:space="preserve"> – Telehealth</w:t>
      </w:r>
    </w:p>
    <w:p w14:paraId="0D7EC31A" w14:textId="50D78548" w:rsidR="00A507E4" w:rsidRPr="00921B0F" w:rsidRDefault="00A507E4" w:rsidP="00921B0F">
      <w:pPr>
        <w:spacing w:after="0" w:line="240" w:lineRule="auto"/>
        <w:rPr>
          <w:rFonts w:ascii="Times New Roman" w:hAnsi="Times New Roman" w:cs="Times New Roman"/>
          <w:color w:val="000000"/>
          <w:spacing w:val="4"/>
          <w:sz w:val="24"/>
          <w:szCs w:val="24"/>
          <w:shd w:val="clear" w:color="auto" w:fill="FFFFFF"/>
        </w:rPr>
      </w:pPr>
      <w:r w:rsidRPr="00921B0F">
        <w:rPr>
          <w:rFonts w:ascii="Times New Roman" w:hAnsi="Times New Roman" w:cs="Times New Roman"/>
          <w:sz w:val="24"/>
          <w:szCs w:val="24"/>
        </w:rPr>
        <w:t xml:space="preserve">Introduced by Assemblymember Shama Haider (D), A 1390 </w:t>
      </w:r>
      <w:r w:rsidRPr="00921B0F">
        <w:rPr>
          <w:rFonts w:ascii="Times New Roman" w:hAnsi="Times New Roman" w:cs="Times New Roman"/>
          <w:color w:val="000000"/>
          <w:spacing w:val="4"/>
          <w:sz w:val="24"/>
          <w:szCs w:val="24"/>
          <w:shd w:val="clear" w:color="auto" w:fill="FFFFFF"/>
        </w:rPr>
        <w:t xml:space="preserve">allows health care professionals located outside New Jersey to provide services using telemedicine and telehealth to patients in New Jersey. The bill was introduced in the Assembly and referred to the Health Committee. </w:t>
      </w:r>
    </w:p>
    <w:bookmarkEnd w:id="29"/>
    <w:p w14:paraId="4954CA6D" w14:textId="77777777" w:rsidR="00A507E4" w:rsidRPr="00921B0F" w:rsidRDefault="00A507E4" w:rsidP="00921B0F">
      <w:pPr>
        <w:spacing w:after="0" w:line="240" w:lineRule="auto"/>
        <w:rPr>
          <w:rFonts w:ascii="Times New Roman" w:hAnsi="Times New Roman" w:cs="Times New Roman"/>
          <w:sz w:val="24"/>
          <w:szCs w:val="24"/>
        </w:rPr>
      </w:pPr>
    </w:p>
    <w:p w14:paraId="6F184945" w14:textId="4A67E786" w:rsidR="00C47B2F" w:rsidRPr="00921B0F" w:rsidRDefault="00000000" w:rsidP="00921B0F">
      <w:pPr>
        <w:spacing w:after="0" w:line="240" w:lineRule="auto"/>
        <w:rPr>
          <w:rFonts w:ascii="Times New Roman" w:hAnsi="Times New Roman" w:cs="Times New Roman"/>
          <w:sz w:val="24"/>
          <w:szCs w:val="24"/>
        </w:rPr>
      </w:pPr>
      <w:hyperlink r:id="rId38" w:history="1">
        <w:r w:rsidR="00C47B2F" w:rsidRPr="00921B0F">
          <w:rPr>
            <w:rStyle w:val="Hyperlink"/>
            <w:rFonts w:ascii="Times New Roman" w:hAnsi="Times New Roman" w:cs="Times New Roman"/>
            <w:sz w:val="24"/>
            <w:szCs w:val="24"/>
          </w:rPr>
          <w:t>A 1841</w:t>
        </w:r>
      </w:hyperlink>
      <w:r w:rsidR="00C47B2F" w:rsidRPr="00921B0F">
        <w:rPr>
          <w:rFonts w:ascii="Times New Roman" w:hAnsi="Times New Roman" w:cs="Times New Roman"/>
          <w:sz w:val="24"/>
          <w:szCs w:val="24"/>
        </w:rPr>
        <w:t xml:space="preserve"> – Cancer</w:t>
      </w:r>
    </w:p>
    <w:p w14:paraId="33938E44" w14:textId="3001A177" w:rsidR="00C47B2F" w:rsidRPr="00921B0F" w:rsidRDefault="00C47B2F"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 xml:space="preserve">Introduced by Assemblymember Herb Conaway (D), A 1841 </w:t>
      </w:r>
      <w:r w:rsidRPr="00921B0F">
        <w:rPr>
          <w:rFonts w:ascii="Times New Roman" w:hAnsi="Times New Roman" w:cs="Times New Roman"/>
          <w:color w:val="000000"/>
          <w:spacing w:val="4"/>
          <w:sz w:val="24"/>
          <w:szCs w:val="24"/>
          <w:shd w:val="clear" w:color="auto" w:fill="FFFFFF"/>
        </w:rPr>
        <w:t xml:space="preserve">expands requirements for health insurance carriers concerning prostate cancer screening and requires coverage be provided without cost sharing. The bill was introduced in the Assembly and referred to the Financial Institutions and Insurance Committee. </w:t>
      </w:r>
    </w:p>
    <w:p w14:paraId="3DB2B16B" w14:textId="77777777" w:rsidR="00C47B2F" w:rsidRPr="00921B0F" w:rsidRDefault="00C47B2F" w:rsidP="00921B0F">
      <w:pPr>
        <w:spacing w:after="0" w:line="240" w:lineRule="auto"/>
        <w:rPr>
          <w:rFonts w:ascii="Times New Roman" w:hAnsi="Times New Roman" w:cs="Times New Roman"/>
          <w:sz w:val="24"/>
          <w:szCs w:val="24"/>
        </w:rPr>
      </w:pPr>
    </w:p>
    <w:p w14:paraId="637109DA" w14:textId="614675D5" w:rsidR="0039551D" w:rsidRPr="00921B0F" w:rsidRDefault="00000000" w:rsidP="00921B0F">
      <w:pPr>
        <w:spacing w:after="0" w:line="240" w:lineRule="auto"/>
        <w:rPr>
          <w:rFonts w:ascii="Times New Roman" w:hAnsi="Times New Roman" w:cs="Times New Roman"/>
          <w:sz w:val="24"/>
          <w:szCs w:val="24"/>
        </w:rPr>
      </w:pPr>
      <w:hyperlink r:id="rId39" w:history="1">
        <w:r w:rsidR="0039551D" w:rsidRPr="00921B0F">
          <w:rPr>
            <w:rStyle w:val="Hyperlink"/>
            <w:rFonts w:ascii="Times New Roman" w:hAnsi="Times New Roman" w:cs="Times New Roman"/>
            <w:sz w:val="24"/>
            <w:szCs w:val="24"/>
          </w:rPr>
          <w:t>A 2045</w:t>
        </w:r>
      </w:hyperlink>
      <w:r w:rsidR="0039551D" w:rsidRPr="00921B0F">
        <w:rPr>
          <w:rFonts w:ascii="Times New Roman" w:hAnsi="Times New Roman" w:cs="Times New Roman"/>
          <w:sz w:val="24"/>
          <w:szCs w:val="24"/>
        </w:rPr>
        <w:t xml:space="preserve"> – Certificate of Need</w:t>
      </w:r>
    </w:p>
    <w:p w14:paraId="17110AA4" w14:textId="7B0CEE2C" w:rsidR="0039551D" w:rsidRPr="00921B0F" w:rsidRDefault="0039551D"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 xml:space="preserve">Introduced by Assemblymember Eliana Marin (D), A 2045 prohibits the </w:t>
      </w:r>
      <w:r w:rsidR="000A3FA4" w:rsidRPr="00921B0F">
        <w:rPr>
          <w:rFonts w:ascii="Times New Roman" w:hAnsi="Times New Roman" w:cs="Times New Roman"/>
          <w:sz w:val="24"/>
          <w:szCs w:val="24"/>
        </w:rPr>
        <w:t>c</w:t>
      </w:r>
      <w:r w:rsidRPr="00921B0F">
        <w:rPr>
          <w:rFonts w:ascii="Times New Roman" w:hAnsi="Times New Roman" w:cs="Times New Roman"/>
          <w:sz w:val="24"/>
          <w:szCs w:val="24"/>
        </w:rPr>
        <w:t xml:space="preserve">ommissioner of </w:t>
      </w:r>
      <w:r w:rsidR="000A3FA4" w:rsidRPr="00921B0F">
        <w:rPr>
          <w:rFonts w:ascii="Times New Roman" w:hAnsi="Times New Roman" w:cs="Times New Roman"/>
          <w:sz w:val="24"/>
          <w:szCs w:val="24"/>
        </w:rPr>
        <w:t>h</w:t>
      </w:r>
      <w:r w:rsidRPr="00921B0F">
        <w:rPr>
          <w:rFonts w:ascii="Times New Roman" w:hAnsi="Times New Roman" w:cs="Times New Roman"/>
          <w:sz w:val="24"/>
          <w:szCs w:val="24"/>
        </w:rPr>
        <w:t xml:space="preserve">ealth from issuing a certificate of need to any healthcare facility seeking designation as a trauma center if that facility is located within 15 miles of another facility already designated as a trauma center. The bill was introduced in the Assembly and referred to the Health Committee. </w:t>
      </w:r>
    </w:p>
    <w:p w14:paraId="7D7ACD41" w14:textId="77777777" w:rsidR="0039551D" w:rsidRPr="00921B0F" w:rsidRDefault="0039551D" w:rsidP="00921B0F">
      <w:pPr>
        <w:spacing w:after="0" w:line="240" w:lineRule="auto"/>
        <w:rPr>
          <w:rFonts w:ascii="Times New Roman" w:hAnsi="Times New Roman" w:cs="Times New Roman"/>
          <w:sz w:val="24"/>
          <w:szCs w:val="24"/>
        </w:rPr>
      </w:pPr>
    </w:p>
    <w:p w14:paraId="7DCB551D" w14:textId="0293DC65" w:rsidR="00630E1A" w:rsidRPr="00921B0F" w:rsidRDefault="00000000" w:rsidP="00921B0F">
      <w:pPr>
        <w:spacing w:after="0" w:line="240" w:lineRule="auto"/>
        <w:rPr>
          <w:rFonts w:ascii="Times New Roman" w:hAnsi="Times New Roman" w:cs="Times New Roman"/>
          <w:sz w:val="24"/>
          <w:szCs w:val="24"/>
        </w:rPr>
      </w:pPr>
      <w:hyperlink r:id="rId40" w:history="1">
        <w:r w:rsidR="00630E1A" w:rsidRPr="00921B0F">
          <w:rPr>
            <w:rStyle w:val="Hyperlink"/>
            <w:rFonts w:ascii="Times New Roman" w:hAnsi="Times New Roman" w:cs="Times New Roman"/>
            <w:sz w:val="24"/>
            <w:szCs w:val="24"/>
          </w:rPr>
          <w:t>A 2604</w:t>
        </w:r>
      </w:hyperlink>
      <w:r w:rsidR="00630E1A" w:rsidRPr="00921B0F">
        <w:rPr>
          <w:rFonts w:ascii="Times New Roman" w:hAnsi="Times New Roman" w:cs="Times New Roman"/>
          <w:sz w:val="24"/>
          <w:szCs w:val="24"/>
        </w:rPr>
        <w:t xml:space="preserve"> – Cancer</w:t>
      </w:r>
    </w:p>
    <w:p w14:paraId="7C8D456C" w14:textId="479A7C5D" w:rsidR="00630E1A" w:rsidRPr="00921B0F" w:rsidRDefault="00630E1A"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 xml:space="preserve">Introduced by Assemblymember Robert </w:t>
      </w:r>
      <w:proofErr w:type="spellStart"/>
      <w:r w:rsidRPr="00921B0F">
        <w:rPr>
          <w:rFonts w:ascii="Times New Roman" w:hAnsi="Times New Roman" w:cs="Times New Roman"/>
          <w:sz w:val="24"/>
          <w:szCs w:val="24"/>
        </w:rPr>
        <w:t>Karabinchak</w:t>
      </w:r>
      <w:proofErr w:type="spellEnd"/>
      <w:r w:rsidRPr="00921B0F">
        <w:rPr>
          <w:rFonts w:ascii="Times New Roman" w:hAnsi="Times New Roman" w:cs="Times New Roman"/>
          <w:sz w:val="24"/>
          <w:szCs w:val="24"/>
        </w:rPr>
        <w:t xml:space="preserve"> (D), A 2604 requires the </w:t>
      </w:r>
      <w:r w:rsidR="003C129D" w:rsidRPr="00921B0F">
        <w:rPr>
          <w:rFonts w:ascii="Times New Roman" w:hAnsi="Times New Roman" w:cs="Times New Roman"/>
          <w:sz w:val="24"/>
          <w:szCs w:val="24"/>
        </w:rPr>
        <w:t>d</w:t>
      </w:r>
      <w:r w:rsidRPr="00921B0F">
        <w:rPr>
          <w:rFonts w:ascii="Times New Roman" w:hAnsi="Times New Roman" w:cs="Times New Roman"/>
          <w:sz w:val="24"/>
          <w:szCs w:val="24"/>
        </w:rPr>
        <w:t xml:space="preserve">epartment of </w:t>
      </w:r>
      <w:r w:rsidR="003C129D" w:rsidRPr="00921B0F">
        <w:rPr>
          <w:rFonts w:ascii="Times New Roman" w:hAnsi="Times New Roman" w:cs="Times New Roman"/>
          <w:sz w:val="24"/>
          <w:szCs w:val="24"/>
        </w:rPr>
        <w:t>h</w:t>
      </w:r>
      <w:r w:rsidRPr="00921B0F">
        <w:rPr>
          <w:rFonts w:ascii="Times New Roman" w:hAnsi="Times New Roman" w:cs="Times New Roman"/>
          <w:sz w:val="24"/>
          <w:szCs w:val="24"/>
        </w:rPr>
        <w:t xml:space="preserve">ealth to develop a mobile cancer screening program and appropriates $100,000 to the program. The bill was introduced in the Assembly and referred to the </w:t>
      </w:r>
      <w:r w:rsidR="003C129D" w:rsidRPr="00921B0F">
        <w:rPr>
          <w:rFonts w:ascii="Times New Roman" w:hAnsi="Times New Roman" w:cs="Times New Roman"/>
          <w:sz w:val="24"/>
          <w:szCs w:val="24"/>
        </w:rPr>
        <w:t>Health</w:t>
      </w:r>
      <w:r w:rsidRPr="00921B0F">
        <w:rPr>
          <w:rFonts w:ascii="Times New Roman" w:hAnsi="Times New Roman" w:cs="Times New Roman"/>
          <w:sz w:val="24"/>
          <w:szCs w:val="24"/>
        </w:rPr>
        <w:t xml:space="preserve"> Committee. </w:t>
      </w:r>
    </w:p>
    <w:p w14:paraId="0F8B0121" w14:textId="77777777" w:rsidR="00630E1A" w:rsidRPr="00921B0F" w:rsidRDefault="00630E1A" w:rsidP="00921B0F">
      <w:pPr>
        <w:spacing w:after="0" w:line="240" w:lineRule="auto"/>
        <w:rPr>
          <w:rFonts w:ascii="Times New Roman" w:hAnsi="Times New Roman" w:cs="Times New Roman"/>
          <w:b/>
          <w:bCs/>
          <w:sz w:val="24"/>
          <w:szCs w:val="24"/>
        </w:rPr>
      </w:pPr>
    </w:p>
    <w:p w14:paraId="39581D06" w14:textId="3527F21D" w:rsidR="00205E10" w:rsidRPr="00921B0F" w:rsidRDefault="00205E10" w:rsidP="00921B0F">
      <w:pPr>
        <w:spacing w:after="0" w:line="240" w:lineRule="auto"/>
        <w:rPr>
          <w:rFonts w:ascii="Times New Roman" w:hAnsi="Times New Roman" w:cs="Times New Roman"/>
          <w:b/>
          <w:bCs/>
          <w:sz w:val="24"/>
          <w:szCs w:val="24"/>
        </w:rPr>
      </w:pPr>
      <w:r w:rsidRPr="00921B0F">
        <w:rPr>
          <w:rFonts w:ascii="Times New Roman" w:hAnsi="Times New Roman" w:cs="Times New Roman"/>
          <w:b/>
          <w:bCs/>
          <w:sz w:val="24"/>
          <w:szCs w:val="24"/>
        </w:rPr>
        <w:t>NEW YORK</w:t>
      </w:r>
    </w:p>
    <w:bookmarkStart w:id="30" w:name="_Hlk158295946"/>
    <w:p w14:paraId="74BB0827" w14:textId="77777777" w:rsidR="007349B2" w:rsidRPr="007349B2" w:rsidRDefault="007349B2" w:rsidP="00921B0F">
      <w:pPr>
        <w:spacing w:after="0" w:line="240" w:lineRule="auto"/>
        <w:rPr>
          <w:rFonts w:ascii="Times New Roman" w:hAnsi="Times New Roman" w:cs="Times New Roman"/>
          <w:sz w:val="24"/>
          <w:szCs w:val="24"/>
        </w:rPr>
      </w:pPr>
      <w:r w:rsidRPr="007349B2">
        <w:rPr>
          <w:rFonts w:ascii="Times New Roman" w:hAnsi="Times New Roman" w:cs="Times New Roman"/>
          <w:sz w:val="24"/>
          <w:szCs w:val="24"/>
        </w:rPr>
        <w:fldChar w:fldCharType="begin"/>
      </w:r>
      <w:r w:rsidRPr="007349B2">
        <w:rPr>
          <w:rFonts w:ascii="Times New Roman" w:hAnsi="Times New Roman" w:cs="Times New Roman"/>
          <w:sz w:val="24"/>
          <w:szCs w:val="24"/>
        </w:rPr>
        <w:instrText>HYPERLINK "https://legislation.nysenate.gov/pdf/bills/2023/A9075"</w:instrText>
      </w:r>
      <w:r w:rsidRPr="007349B2">
        <w:rPr>
          <w:rFonts w:ascii="Times New Roman" w:hAnsi="Times New Roman" w:cs="Times New Roman"/>
          <w:sz w:val="24"/>
          <w:szCs w:val="24"/>
        </w:rPr>
      </w:r>
      <w:r w:rsidRPr="007349B2">
        <w:rPr>
          <w:rFonts w:ascii="Times New Roman" w:hAnsi="Times New Roman" w:cs="Times New Roman"/>
          <w:sz w:val="24"/>
          <w:szCs w:val="24"/>
        </w:rPr>
        <w:fldChar w:fldCharType="separate"/>
      </w:r>
      <w:r w:rsidRPr="007349B2">
        <w:rPr>
          <w:rStyle w:val="Hyperlink"/>
          <w:rFonts w:ascii="Times New Roman" w:hAnsi="Times New Roman" w:cs="Times New Roman"/>
          <w:sz w:val="24"/>
          <w:szCs w:val="24"/>
        </w:rPr>
        <w:t>A 9075</w:t>
      </w:r>
      <w:r w:rsidRPr="007349B2">
        <w:rPr>
          <w:rFonts w:ascii="Times New Roman" w:hAnsi="Times New Roman" w:cs="Times New Roman"/>
          <w:sz w:val="24"/>
          <w:szCs w:val="24"/>
        </w:rPr>
        <w:fldChar w:fldCharType="end"/>
      </w:r>
      <w:r w:rsidRPr="007349B2">
        <w:rPr>
          <w:rFonts w:ascii="Times New Roman" w:hAnsi="Times New Roman" w:cs="Times New Roman"/>
          <w:sz w:val="24"/>
          <w:szCs w:val="24"/>
        </w:rPr>
        <w:t xml:space="preserve"> - Biomarker</w:t>
      </w:r>
    </w:p>
    <w:p w14:paraId="4634A552" w14:textId="1105BC94" w:rsidR="007349B2" w:rsidRPr="007349B2" w:rsidRDefault="007349B2" w:rsidP="00921B0F">
      <w:pPr>
        <w:spacing w:after="0" w:line="240" w:lineRule="auto"/>
        <w:rPr>
          <w:rFonts w:ascii="Times New Roman" w:hAnsi="Times New Roman" w:cs="Times New Roman"/>
          <w:sz w:val="24"/>
          <w:szCs w:val="24"/>
        </w:rPr>
      </w:pPr>
      <w:r w:rsidRPr="007349B2">
        <w:rPr>
          <w:rFonts w:ascii="Times New Roman" w:hAnsi="Times New Roman" w:cs="Times New Roman"/>
          <w:sz w:val="24"/>
          <w:szCs w:val="24"/>
        </w:rPr>
        <w:t xml:space="preserve">Introduced by Assemblymember Amanda </w:t>
      </w:r>
      <w:proofErr w:type="spellStart"/>
      <w:r w:rsidRPr="007349B2">
        <w:rPr>
          <w:rFonts w:ascii="Times New Roman" w:hAnsi="Times New Roman" w:cs="Times New Roman"/>
          <w:sz w:val="24"/>
          <w:szCs w:val="24"/>
        </w:rPr>
        <w:t>Septimo</w:t>
      </w:r>
      <w:proofErr w:type="spellEnd"/>
      <w:r w:rsidRPr="007349B2">
        <w:rPr>
          <w:rFonts w:ascii="Times New Roman" w:hAnsi="Times New Roman" w:cs="Times New Roman"/>
          <w:sz w:val="24"/>
          <w:szCs w:val="24"/>
        </w:rPr>
        <w:t xml:space="preserve"> (D), A 9075 requires health insurance plans to cover comprehensive genetic testing based on family or patient history for prostatic and ovarian cancer when recommended by a doctor, geneticist, or genetic counselor; coverage shall be provided after the patient’s initial diagnosis; and </w:t>
      </w:r>
      <w:r w:rsidR="00105923" w:rsidRPr="00921B0F">
        <w:rPr>
          <w:rFonts w:ascii="Times New Roman" w:hAnsi="Times New Roman" w:cs="Times New Roman"/>
          <w:sz w:val="24"/>
          <w:szCs w:val="24"/>
        </w:rPr>
        <w:t xml:space="preserve">the </w:t>
      </w:r>
      <w:r w:rsidRPr="007349B2">
        <w:rPr>
          <w:rFonts w:ascii="Times New Roman" w:hAnsi="Times New Roman" w:cs="Times New Roman"/>
          <w:sz w:val="24"/>
          <w:szCs w:val="24"/>
        </w:rPr>
        <w:t xml:space="preserve">genetic testing </w:t>
      </w:r>
      <w:r w:rsidRPr="00921B0F">
        <w:rPr>
          <w:rFonts w:ascii="Times New Roman" w:hAnsi="Times New Roman" w:cs="Times New Roman"/>
          <w:sz w:val="24"/>
          <w:szCs w:val="24"/>
        </w:rPr>
        <w:t>has no</w:t>
      </w:r>
      <w:r w:rsidRPr="007349B2">
        <w:rPr>
          <w:rFonts w:ascii="Times New Roman" w:hAnsi="Times New Roman" w:cs="Times New Roman"/>
          <w:sz w:val="24"/>
          <w:szCs w:val="24"/>
        </w:rPr>
        <w:t xml:space="preserve"> cost-sharing. The bill was introduced in the Assembly and referred to the Insurance Committee.</w:t>
      </w:r>
    </w:p>
    <w:bookmarkEnd w:id="30"/>
    <w:p w14:paraId="6CB71D05" w14:textId="77777777" w:rsidR="007349B2" w:rsidRPr="007349B2" w:rsidRDefault="007349B2" w:rsidP="00921B0F">
      <w:pPr>
        <w:spacing w:after="0" w:line="240" w:lineRule="auto"/>
        <w:rPr>
          <w:rFonts w:ascii="Times New Roman" w:hAnsi="Times New Roman" w:cs="Times New Roman"/>
          <w:sz w:val="24"/>
          <w:szCs w:val="24"/>
        </w:rPr>
      </w:pPr>
    </w:p>
    <w:p w14:paraId="4E68CF44" w14:textId="389121F3" w:rsidR="00205E10" w:rsidRPr="00921B0F" w:rsidRDefault="000C6077" w:rsidP="00921B0F">
      <w:pPr>
        <w:spacing w:after="0" w:line="240" w:lineRule="auto"/>
        <w:rPr>
          <w:rFonts w:ascii="Times New Roman" w:hAnsi="Times New Roman" w:cs="Times New Roman"/>
          <w:color w:val="FF0000"/>
          <w:sz w:val="24"/>
          <w:szCs w:val="24"/>
        </w:rPr>
      </w:pPr>
      <w:hyperlink r:id="rId41" w:history="1">
        <w:r w:rsidR="00205E10" w:rsidRPr="00DD250E">
          <w:rPr>
            <w:rStyle w:val="Hyperlink"/>
            <w:rFonts w:ascii="Times New Roman" w:hAnsi="Times New Roman" w:cs="Times New Roman"/>
            <w:sz w:val="24"/>
            <w:szCs w:val="24"/>
          </w:rPr>
          <w:t>K 819</w:t>
        </w:r>
      </w:hyperlink>
      <w:r w:rsidR="00205E10" w:rsidRPr="00921B0F">
        <w:rPr>
          <w:rFonts w:ascii="Times New Roman" w:hAnsi="Times New Roman" w:cs="Times New Roman"/>
          <w:sz w:val="24"/>
          <w:szCs w:val="24"/>
        </w:rPr>
        <w:t xml:space="preserve"> – Cancer </w:t>
      </w:r>
      <w:r w:rsidR="00300E75" w:rsidRPr="00921B0F">
        <w:rPr>
          <w:rFonts w:ascii="Times New Roman" w:hAnsi="Times New Roman" w:cs="Times New Roman"/>
          <w:color w:val="FF0000"/>
          <w:sz w:val="24"/>
          <w:szCs w:val="24"/>
        </w:rPr>
        <w:t>ADOPTED</w:t>
      </w:r>
    </w:p>
    <w:p w14:paraId="25E43AEC" w14:textId="1021AA7A" w:rsidR="00205E10" w:rsidRPr="00921B0F" w:rsidRDefault="00205E10" w:rsidP="00921B0F">
      <w:pPr>
        <w:spacing w:after="0" w:line="240" w:lineRule="auto"/>
        <w:rPr>
          <w:rFonts w:ascii="Times New Roman" w:hAnsi="Times New Roman" w:cs="Times New Roman"/>
          <w:color w:val="000000"/>
          <w:spacing w:val="4"/>
          <w:sz w:val="24"/>
          <w:szCs w:val="24"/>
          <w:shd w:val="clear" w:color="auto" w:fill="FFFFFF"/>
        </w:rPr>
      </w:pPr>
      <w:r w:rsidRPr="00921B0F">
        <w:rPr>
          <w:rFonts w:ascii="Times New Roman" w:hAnsi="Times New Roman" w:cs="Times New Roman"/>
          <w:sz w:val="24"/>
          <w:szCs w:val="24"/>
        </w:rPr>
        <w:t xml:space="preserve">Introduced by Assemblymember Kimberly Jean-Pierre (D), K 819 </w:t>
      </w:r>
      <w:r w:rsidRPr="00921B0F">
        <w:rPr>
          <w:rFonts w:ascii="Times New Roman" w:hAnsi="Times New Roman" w:cs="Times New Roman"/>
          <w:color w:val="000000"/>
          <w:spacing w:val="4"/>
          <w:sz w:val="24"/>
          <w:szCs w:val="24"/>
          <w:shd w:val="clear" w:color="auto" w:fill="FFFFFF"/>
        </w:rPr>
        <w:t>proclaims January as Cervical Cancer Awareness Month. The bill was adopted</w:t>
      </w:r>
      <w:r w:rsidR="00D740CA" w:rsidRPr="00921B0F">
        <w:rPr>
          <w:rFonts w:ascii="Times New Roman" w:hAnsi="Times New Roman" w:cs="Times New Roman"/>
          <w:color w:val="000000"/>
          <w:spacing w:val="4"/>
          <w:sz w:val="24"/>
          <w:szCs w:val="24"/>
          <w:shd w:val="clear" w:color="auto" w:fill="FFFFFF"/>
        </w:rPr>
        <w:t xml:space="preserve"> January 31</w:t>
      </w:r>
      <w:r w:rsidRPr="00921B0F">
        <w:rPr>
          <w:rFonts w:ascii="Times New Roman" w:hAnsi="Times New Roman" w:cs="Times New Roman"/>
          <w:color w:val="000000"/>
          <w:spacing w:val="4"/>
          <w:sz w:val="24"/>
          <w:szCs w:val="24"/>
          <w:shd w:val="clear" w:color="auto" w:fill="FFFFFF"/>
        </w:rPr>
        <w:t>.</w:t>
      </w:r>
    </w:p>
    <w:p w14:paraId="6B406286" w14:textId="77777777" w:rsidR="00D466E0" w:rsidRPr="00921B0F" w:rsidRDefault="00D466E0" w:rsidP="00921B0F">
      <w:pPr>
        <w:spacing w:after="0" w:line="240" w:lineRule="auto"/>
        <w:rPr>
          <w:rFonts w:ascii="Times New Roman" w:hAnsi="Times New Roman" w:cs="Times New Roman"/>
          <w:color w:val="000000"/>
          <w:spacing w:val="4"/>
          <w:sz w:val="24"/>
          <w:szCs w:val="24"/>
          <w:shd w:val="clear" w:color="auto" w:fill="FFFFFF"/>
        </w:rPr>
      </w:pPr>
    </w:p>
    <w:p w14:paraId="36CAB733" w14:textId="47D8A40E" w:rsidR="00D466E0" w:rsidRPr="00921B0F" w:rsidRDefault="00000000" w:rsidP="00921B0F">
      <w:pPr>
        <w:spacing w:after="0" w:line="240" w:lineRule="auto"/>
        <w:rPr>
          <w:rFonts w:ascii="Times New Roman" w:hAnsi="Times New Roman" w:cs="Times New Roman"/>
          <w:color w:val="000000"/>
          <w:spacing w:val="4"/>
          <w:sz w:val="24"/>
          <w:szCs w:val="24"/>
          <w:shd w:val="clear" w:color="auto" w:fill="FFFFFF"/>
        </w:rPr>
      </w:pPr>
      <w:hyperlink r:id="rId42" w:history="1">
        <w:r w:rsidR="00D466E0" w:rsidRPr="00921B0F">
          <w:rPr>
            <w:rStyle w:val="Hyperlink"/>
            <w:rFonts w:ascii="Times New Roman" w:hAnsi="Times New Roman" w:cs="Times New Roman"/>
            <w:spacing w:val="4"/>
            <w:sz w:val="24"/>
            <w:szCs w:val="24"/>
            <w:shd w:val="clear" w:color="auto" w:fill="FFFFFF"/>
          </w:rPr>
          <w:t>S 8340</w:t>
        </w:r>
      </w:hyperlink>
      <w:r w:rsidR="00D466E0" w:rsidRPr="00921B0F">
        <w:rPr>
          <w:rFonts w:ascii="Times New Roman" w:hAnsi="Times New Roman" w:cs="Times New Roman"/>
          <w:color w:val="000000"/>
          <w:spacing w:val="4"/>
          <w:sz w:val="24"/>
          <w:szCs w:val="24"/>
          <w:shd w:val="clear" w:color="auto" w:fill="FFFFFF"/>
        </w:rPr>
        <w:t xml:space="preserve"> – Cancer</w:t>
      </w:r>
    </w:p>
    <w:p w14:paraId="08C16062" w14:textId="0371D25B" w:rsidR="00D466E0" w:rsidRPr="00921B0F" w:rsidRDefault="00D466E0" w:rsidP="00921B0F">
      <w:pPr>
        <w:spacing w:after="0" w:line="240" w:lineRule="auto"/>
        <w:rPr>
          <w:rFonts w:ascii="Times New Roman" w:hAnsi="Times New Roman" w:cs="Times New Roman"/>
          <w:sz w:val="24"/>
          <w:szCs w:val="24"/>
        </w:rPr>
      </w:pPr>
      <w:r w:rsidRPr="00921B0F">
        <w:rPr>
          <w:rFonts w:ascii="Times New Roman" w:hAnsi="Times New Roman" w:cs="Times New Roman"/>
          <w:color w:val="000000"/>
          <w:spacing w:val="4"/>
          <w:sz w:val="24"/>
          <w:szCs w:val="24"/>
          <w:shd w:val="clear" w:color="auto" w:fill="FFFFFF"/>
        </w:rPr>
        <w:t xml:space="preserve">Introduced by Senator James </w:t>
      </w:r>
      <w:proofErr w:type="spellStart"/>
      <w:r w:rsidRPr="00921B0F">
        <w:rPr>
          <w:rFonts w:ascii="Times New Roman" w:hAnsi="Times New Roman" w:cs="Times New Roman"/>
          <w:color w:val="000000"/>
          <w:spacing w:val="4"/>
          <w:sz w:val="24"/>
          <w:szCs w:val="24"/>
          <w:shd w:val="clear" w:color="auto" w:fill="FFFFFF"/>
        </w:rPr>
        <w:t>Skoufis</w:t>
      </w:r>
      <w:proofErr w:type="spellEnd"/>
      <w:r w:rsidRPr="00921B0F">
        <w:rPr>
          <w:rFonts w:ascii="Times New Roman" w:hAnsi="Times New Roman" w:cs="Times New Roman"/>
          <w:color w:val="000000"/>
          <w:spacing w:val="4"/>
          <w:sz w:val="24"/>
          <w:szCs w:val="24"/>
          <w:shd w:val="clear" w:color="auto" w:fill="FFFFFF"/>
        </w:rPr>
        <w:t xml:space="preserve"> (D), S 8340 requires </w:t>
      </w:r>
      <w:r w:rsidR="00EA56D4" w:rsidRPr="00921B0F">
        <w:rPr>
          <w:rFonts w:ascii="Times New Roman" w:hAnsi="Times New Roman" w:cs="Times New Roman"/>
          <w:color w:val="000000"/>
          <w:spacing w:val="4"/>
          <w:sz w:val="24"/>
          <w:szCs w:val="24"/>
          <w:shd w:val="clear" w:color="auto" w:fill="FFFFFF"/>
        </w:rPr>
        <w:t xml:space="preserve">annual </w:t>
      </w:r>
      <w:r w:rsidR="00D54709" w:rsidRPr="00921B0F">
        <w:rPr>
          <w:rFonts w:ascii="Times New Roman" w:hAnsi="Times New Roman" w:cs="Times New Roman"/>
          <w:color w:val="000000"/>
          <w:spacing w:val="4"/>
          <w:sz w:val="24"/>
          <w:szCs w:val="24"/>
          <w:shd w:val="clear" w:color="auto" w:fill="FFFFFF"/>
        </w:rPr>
        <w:t xml:space="preserve">full cancer screening </w:t>
      </w:r>
      <w:r w:rsidRPr="00921B0F">
        <w:rPr>
          <w:rFonts w:ascii="Times New Roman" w:hAnsi="Times New Roman" w:cs="Times New Roman"/>
          <w:color w:val="000000"/>
          <w:spacing w:val="4"/>
          <w:sz w:val="24"/>
          <w:szCs w:val="24"/>
          <w:shd w:val="clear" w:color="auto" w:fill="FFFFFF"/>
        </w:rPr>
        <w:t xml:space="preserve">coverage for volunteer firefighters. The bill was introduced in the Senate and referred to the Local Government Committee. </w:t>
      </w:r>
    </w:p>
    <w:p w14:paraId="2C94DF7C" w14:textId="77777777" w:rsidR="00205E10" w:rsidRPr="00921B0F" w:rsidRDefault="00205E10" w:rsidP="00921B0F">
      <w:pPr>
        <w:spacing w:after="0" w:line="240" w:lineRule="auto"/>
        <w:rPr>
          <w:rFonts w:ascii="Times New Roman" w:hAnsi="Times New Roman" w:cs="Times New Roman"/>
          <w:b/>
          <w:bCs/>
          <w:sz w:val="24"/>
          <w:szCs w:val="24"/>
        </w:rPr>
      </w:pPr>
    </w:p>
    <w:p w14:paraId="66009AC8" w14:textId="77777777" w:rsidR="00921B0F" w:rsidRDefault="00921B0F">
      <w:pPr>
        <w:rPr>
          <w:rFonts w:ascii="Times New Roman" w:hAnsi="Times New Roman" w:cs="Times New Roman"/>
          <w:b/>
          <w:bCs/>
          <w:sz w:val="24"/>
          <w:szCs w:val="24"/>
        </w:rPr>
      </w:pPr>
      <w:r>
        <w:rPr>
          <w:rFonts w:ascii="Times New Roman" w:hAnsi="Times New Roman" w:cs="Times New Roman"/>
          <w:b/>
          <w:bCs/>
          <w:sz w:val="24"/>
          <w:szCs w:val="24"/>
        </w:rPr>
        <w:br w:type="page"/>
      </w:r>
    </w:p>
    <w:p w14:paraId="795B6431" w14:textId="1EA9752A" w:rsidR="00ED677F" w:rsidRPr="00921B0F" w:rsidRDefault="00ED677F" w:rsidP="00921B0F">
      <w:pPr>
        <w:spacing w:after="0" w:line="240" w:lineRule="auto"/>
        <w:rPr>
          <w:rFonts w:ascii="Times New Roman" w:hAnsi="Times New Roman" w:cs="Times New Roman"/>
          <w:b/>
          <w:bCs/>
          <w:sz w:val="24"/>
          <w:szCs w:val="24"/>
        </w:rPr>
      </w:pPr>
      <w:r w:rsidRPr="00921B0F">
        <w:rPr>
          <w:rFonts w:ascii="Times New Roman" w:hAnsi="Times New Roman" w:cs="Times New Roman"/>
          <w:b/>
          <w:bCs/>
          <w:sz w:val="24"/>
          <w:szCs w:val="24"/>
        </w:rPr>
        <w:lastRenderedPageBreak/>
        <w:t>OREGON</w:t>
      </w:r>
    </w:p>
    <w:bookmarkStart w:id="31" w:name="_Hlk158038705"/>
    <w:p w14:paraId="03455444" w14:textId="77777777" w:rsidR="00B2495D" w:rsidRPr="00921B0F" w:rsidRDefault="00B2495D"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fldChar w:fldCharType="begin"/>
      </w:r>
      <w:r w:rsidRPr="00921B0F">
        <w:rPr>
          <w:rFonts w:ascii="Times New Roman" w:hAnsi="Times New Roman" w:cs="Times New Roman"/>
          <w:sz w:val="24"/>
          <w:szCs w:val="24"/>
        </w:rPr>
        <w:instrText>HYPERLINK "https://olis.oregonlegislature.gov/liz/2024R1/Downloads/MeasureDocument/HB4011/Introduced"</w:instrText>
      </w:r>
      <w:r w:rsidRPr="00921B0F">
        <w:rPr>
          <w:rFonts w:ascii="Times New Roman" w:hAnsi="Times New Roman" w:cs="Times New Roman"/>
          <w:sz w:val="24"/>
          <w:szCs w:val="24"/>
        </w:rPr>
      </w:r>
      <w:r w:rsidRPr="00921B0F">
        <w:rPr>
          <w:rFonts w:ascii="Times New Roman" w:hAnsi="Times New Roman" w:cs="Times New Roman"/>
          <w:sz w:val="24"/>
          <w:szCs w:val="24"/>
        </w:rPr>
        <w:fldChar w:fldCharType="separate"/>
      </w:r>
      <w:r w:rsidRPr="00921B0F">
        <w:rPr>
          <w:rStyle w:val="Hyperlink"/>
          <w:rFonts w:ascii="Times New Roman" w:hAnsi="Times New Roman" w:cs="Times New Roman"/>
          <w:sz w:val="24"/>
          <w:szCs w:val="24"/>
        </w:rPr>
        <w:t>HB 4011</w:t>
      </w:r>
      <w:r w:rsidRPr="00921B0F">
        <w:rPr>
          <w:rFonts w:ascii="Times New Roman" w:hAnsi="Times New Roman" w:cs="Times New Roman"/>
          <w:sz w:val="24"/>
          <w:szCs w:val="24"/>
        </w:rPr>
        <w:fldChar w:fldCharType="end"/>
      </w:r>
      <w:r w:rsidRPr="00921B0F">
        <w:rPr>
          <w:rFonts w:ascii="Times New Roman" w:hAnsi="Times New Roman" w:cs="Times New Roman"/>
          <w:sz w:val="24"/>
          <w:szCs w:val="24"/>
        </w:rPr>
        <w:t xml:space="preserve"> – Cancer</w:t>
      </w:r>
    </w:p>
    <w:p w14:paraId="69962DB0" w14:textId="58EC260C" w:rsidR="00B2495D" w:rsidRPr="00921B0F" w:rsidRDefault="00B2495D"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 xml:space="preserve">Introduced by </w:t>
      </w:r>
      <w:r w:rsidR="0092137C" w:rsidRPr="00921B0F">
        <w:rPr>
          <w:rFonts w:ascii="Times New Roman" w:hAnsi="Times New Roman" w:cs="Times New Roman"/>
          <w:sz w:val="24"/>
          <w:szCs w:val="24"/>
        </w:rPr>
        <w:t>t</w:t>
      </w:r>
      <w:r w:rsidRPr="00921B0F">
        <w:rPr>
          <w:rFonts w:ascii="Times New Roman" w:hAnsi="Times New Roman" w:cs="Times New Roman"/>
          <w:sz w:val="24"/>
          <w:szCs w:val="24"/>
        </w:rPr>
        <w:t xml:space="preserve">he House Behavior Health and Health Care Committee, HB 4011 </w:t>
      </w:r>
      <w:r w:rsidR="00D25020" w:rsidRPr="00921B0F">
        <w:rPr>
          <w:rFonts w:ascii="Times New Roman" w:hAnsi="Times New Roman" w:cs="Times New Roman"/>
          <w:sz w:val="24"/>
          <w:szCs w:val="24"/>
        </w:rPr>
        <w:t xml:space="preserve">provides </w:t>
      </w:r>
      <w:r w:rsidR="003C0EA6" w:rsidRPr="00921B0F">
        <w:rPr>
          <w:rFonts w:ascii="Times New Roman" w:hAnsi="Times New Roman" w:cs="Times New Roman"/>
          <w:sz w:val="24"/>
          <w:szCs w:val="24"/>
        </w:rPr>
        <w:t xml:space="preserve">for </w:t>
      </w:r>
      <w:r w:rsidR="00D25020" w:rsidRPr="00921B0F">
        <w:rPr>
          <w:rFonts w:ascii="Times New Roman" w:hAnsi="Times New Roman" w:cs="Times New Roman"/>
          <w:sz w:val="24"/>
          <w:szCs w:val="24"/>
        </w:rPr>
        <w:t xml:space="preserve">no </w:t>
      </w:r>
      <w:r w:rsidRPr="00921B0F">
        <w:rPr>
          <w:rFonts w:ascii="Times New Roman" w:hAnsi="Times New Roman" w:cs="Times New Roman"/>
          <w:sz w:val="24"/>
          <w:szCs w:val="24"/>
        </w:rPr>
        <w:t xml:space="preserve">cost-sharing </w:t>
      </w:r>
      <w:r w:rsidR="00D25020" w:rsidRPr="00921B0F">
        <w:rPr>
          <w:rFonts w:ascii="Times New Roman" w:hAnsi="Times New Roman" w:cs="Times New Roman"/>
          <w:sz w:val="24"/>
          <w:szCs w:val="24"/>
        </w:rPr>
        <w:t>for</w:t>
      </w:r>
      <w:r w:rsidRPr="00921B0F">
        <w:rPr>
          <w:rFonts w:ascii="Times New Roman" w:hAnsi="Times New Roman" w:cs="Times New Roman"/>
          <w:sz w:val="24"/>
          <w:szCs w:val="24"/>
        </w:rPr>
        <w:t xml:space="preserve"> cervical cancer examinations. The bill was introduced in the House and referred to the Behavioral Health and Health Care Committee</w:t>
      </w:r>
    </w:p>
    <w:p w14:paraId="292172FE" w14:textId="77777777" w:rsidR="00B2495D" w:rsidRPr="00921B0F" w:rsidRDefault="00B2495D" w:rsidP="00921B0F">
      <w:pPr>
        <w:spacing w:after="0" w:line="240" w:lineRule="auto"/>
        <w:rPr>
          <w:rFonts w:ascii="Times New Roman" w:hAnsi="Times New Roman" w:cs="Times New Roman"/>
          <w:sz w:val="24"/>
          <w:szCs w:val="24"/>
        </w:rPr>
      </w:pPr>
    </w:p>
    <w:p w14:paraId="53AF5C0E" w14:textId="77777777" w:rsidR="009A329C" w:rsidRPr="00921B0F" w:rsidRDefault="00000000" w:rsidP="00921B0F">
      <w:pPr>
        <w:spacing w:after="0" w:line="240" w:lineRule="auto"/>
        <w:rPr>
          <w:rFonts w:ascii="Times New Roman" w:hAnsi="Times New Roman" w:cs="Times New Roman"/>
          <w:sz w:val="24"/>
          <w:szCs w:val="24"/>
        </w:rPr>
      </w:pPr>
      <w:hyperlink r:id="rId43" w:history="1">
        <w:r w:rsidR="009A329C" w:rsidRPr="00921B0F">
          <w:rPr>
            <w:rStyle w:val="Hyperlink"/>
            <w:rFonts w:ascii="Times New Roman" w:hAnsi="Times New Roman" w:cs="Times New Roman"/>
            <w:sz w:val="24"/>
            <w:szCs w:val="24"/>
          </w:rPr>
          <w:t>HB 4088</w:t>
        </w:r>
      </w:hyperlink>
      <w:r w:rsidR="009A329C" w:rsidRPr="00921B0F">
        <w:rPr>
          <w:rFonts w:ascii="Times New Roman" w:hAnsi="Times New Roman" w:cs="Times New Roman"/>
          <w:sz w:val="24"/>
          <w:szCs w:val="24"/>
        </w:rPr>
        <w:t xml:space="preserve"> – Workplace Violence</w:t>
      </w:r>
    </w:p>
    <w:p w14:paraId="096B679F" w14:textId="1FBF05DF" w:rsidR="009A329C" w:rsidRPr="00921B0F" w:rsidRDefault="009A329C"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Introduced by Representative Travis Nelson (D), HB 4088 requires hospitals to take actions with respect to protecting hospital employees from workplace assaults</w:t>
      </w:r>
      <w:r w:rsidR="00D05055" w:rsidRPr="00921B0F">
        <w:rPr>
          <w:rFonts w:ascii="Times New Roman" w:hAnsi="Times New Roman" w:cs="Times New Roman"/>
          <w:sz w:val="24"/>
          <w:szCs w:val="24"/>
        </w:rPr>
        <w:t xml:space="preserve"> including conducting violence prevention training,</w:t>
      </w:r>
      <w:r w:rsidRPr="00921B0F">
        <w:rPr>
          <w:rFonts w:ascii="Times New Roman" w:hAnsi="Times New Roman" w:cs="Times New Roman"/>
          <w:sz w:val="24"/>
          <w:szCs w:val="24"/>
        </w:rPr>
        <w:t xml:space="preserve"> directs hospitals to post signage informing employees of rights and protections regarding workplace assaults</w:t>
      </w:r>
      <w:r w:rsidR="00D25020" w:rsidRPr="00921B0F">
        <w:rPr>
          <w:rFonts w:ascii="Times New Roman" w:hAnsi="Times New Roman" w:cs="Times New Roman"/>
          <w:sz w:val="24"/>
          <w:szCs w:val="24"/>
        </w:rPr>
        <w:t>;</w:t>
      </w:r>
      <w:r w:rsidR="00A15086" w:rsidRPr="00921B0F">
        <w:rPr>
          <w:rFonts w:ascii="Times New Roman" w:hAnsi="Times New Roman" w:cs="Times New Roman"/>
          <w:sz w:val="24"/>
          <w:szCs w:val="24"/>
        </w:rPr>
        <w:t xml:space="preserve"> and</w:t>
      </w:r>
      <w:r w:rsidRPr="00921B0F">
        <w:rPr>
          <w:rFonts w:ascii="Times New Roman" w:hAnsi="Times New Roman" w:cs="Times New Roman"/>
          <w:sz w:val="24"/>
          <w:szCs w:val="24"/>
        </w:rPr>
        <w:t xml:space="preserve"> expands the crime of assault in the third degree to include causing physical injury to a person working in a hospital while </w:t>
      </w:r>
      <w:r w:rsidR="00D05055" w:rsidRPr="00921B0F">
        <w:rPr>
          <w:rFonts w:ascii="Times New Roman" w:hAnsi="Times New Roman" w:cs="Times New Roman"/>
          <w:sz w:val="24"/>
          <w:szCs w:val="24"/>
        </w:rPr>
        <w:t xml:space="preserve">a </w:t>
      </w:r>
      <w:r w:rsidRPr="00921B0F">
        <w:rPr>
          <w:rFonts w:ascii="Times New Roman" w:hAnsi="Times New Roman" w:cs="Times New Roman"/>
          <w:sz w:val="24"/>
          <w:szCs w:val="24"/>
        </w:rPr>
        <w:t>worker is performing official duties. The bill was introduced in the House</w:t>
      </w:r>
      <w:r w:rsidR="00D96D3F" w:rsidRPr="00921B0F">
        <w:rPr>
          <w:rFonts w:ascii="Times New Roman" w:hAnsi="Times New Roman" w:cs="Times New Roman"/>
          <w:sz w:val="24"/>
          <w:szCs w:val="24"/>
        </w:rPr>
        <w:t xml:space="preserve"> </w:t>
      </w:r>
      <w:r w:rsidR="00D05055" w:rsidRPr="00921B0F">
        <w:rPr>
          <w:rFonts w:ascii="Times New Roman" w:hAnsi="Times New Roman" w:cs="Times New Roman"/>
          <w:sz w:val="24"/>
          <w:szCs w:val="24"/>
        </w:rPr>
        <w:t xml:space="preserve">and referred to the Speaker’s desk. </w:t>
      </w:r>
    </w:p>
    <w:p w14:paraId="771DE8CE" w14:textId="77777777" w:rsidR="009A329C" w:rsidRPr="00921B0F" w:rsidRDefault="009A329C" w:rsidP="00921B0F">
      <w:pPr>
        <w:spacing w:after="0" w:line="240" w:lineRule="auto"/>
        <w:rPr>
          <w:rFonts w:ascii="Times New Roman" w:hAnsi="Times New Roman" w:cs="Times New Roman"/>
          <w:sz w:val="24"/>
          <w:szCs w:val="24"/>
        </w:rPr>
      </w:pPr>
    </w:p>
    <w:p w14:paraId="24B9E40F" w14:textId="517914E8" w:rsidR="00ED677F" w:rsidRPr="00921B0F" w:rsidRDefault="00000000" w:rsidP="00921B0F">
      <w:pPr>
        <w:spacing w:after="0" w:line="240" w:lineRule="auto"/>
        <w:rPr>
          <w:rFonts w:ascii="Times New Roman" w:hAnsi="Times New Roman" w:cs="Times New Roman"/>
          <w:sz w:val="24"/>
          <w:szCs w:val="24"/>
        </w:rPr>
      </w:pPr>
      <w:hyperlink r:id="rId44" w:history="1">
        <w:r w:rsidR="00ED677F" w:rsidRPr="00921B0F">
          <w:rPr>
            <w:rStyle w:val="Hyperlink"/>
            <w:rFonts w:ascii="Times New Roman" w:hAnsi="Times New Roman" w:cs="Times New Roman"/>
            <w:sz w:val="24"/>
            <w:szCs w:val="24"/>
          </w:rPr>
          <w:t>SB 1536</w:t>
        </w:r>
      </w:hyperlink>
      <w:r w:rsidR="00ED677F" w:rsidRPr="00921B0F">
        <w:rPr>
          <w:rFonts w:ascii="Times New Roman" w:hAnsi="Times New Roman" w:cs="Times New Roman"/>
          <w:sz w:val="24"/>
          <w:szCs w:val="24"/>
        </w:rPr>
        <w:t xml:space="preserve"> – Criminalization</w:t>
      </w:r>
    </w:p>
    <w:p w14:paraId="5ED4F10F" w14:textId="2A40F7FD" w:rsidR="00ED677F" w:rsidRPr="00921B0F" w:rsidRDefault="00ED677F"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 xml:space="preserve">Introduced by Senator Dennis Linthicum (R), SB 1536 allows the patient to sue the health care </w:t>
      </w:r>
      <w:r w:rsidR="00E92776" w:rsidRPr="00921B0F">
        <w:rPr>
          <w:rFonts w:ascii="Times New Roman" w:hAnsi="Times New Roman" w:cs="Times New Roman"/>
          <w:sz w:val="24"/>
          <w:szCs w:val="24"/>
        </w:rPr>
        <w:t>provider</w:t>
      </w:r>
      <w:r w:rsidRPr="00921B0F">
        <w:rPr>
          <w:rFonts w:ascii="Times New Roman" w:hAnsi="Times New Roman" w:cs="Times New Roman"/>
          <w:sz w:val="24"/>
          <w:szCs w:val="24"/>
        </w:rPr>
        <w:t xml:space="preserve"> who performed </w:t>
      </w:r>
      <w:r w:rsidR="00A15086" w:rsidRPr="00921B0F">
        <w:rPr>
          <w:rFonts w:ascii="Times New Roman" w:hAnsi="Times New Roman" w:cs="Times New Roman"/>
          <w:sz w:val="24"/>
          <w:szCs w:val="24"/>
        </w:rPr>
        <w:t>an abortion patient who is less than 15 weeks pregnant, unless the abortion is needed due to health, rape</w:t>
      </w:r>
      <w:r w:rsidR="00B633CE" w:rsidRPr="00921B0F">
        <w:rPr>
          <w:rFonts w:ascii="Times New Roman" w:hAnsi="Times New Roman" w:cs="Times New Roman"/>
          <w:sz w:val="24"/>
          <w:szCs w:val="24"/>
        </w:rPr>
        <w:t>,</w:t>
      </w:r>
      <w:r w:rsidR="00A15086" w:rsidRPr="00921B0F">
        <w:rPr>
          <w:rFonts w:ascii="Times New Roman" w:hAnsi="Times New Roman" w:cs="Times New Roman"/>
          <w:sz w:val="24"/>
          <w:szCs w:val="24"/>
        </w:rPr>
        <w:t xml:space="preserve"> or incest</w:t>
      </w:r>
      <w:r w:rsidRPr="00921B0F">
        <w:rPr>
          <w:rFonts w:ascii="Times New Roman" w:hAnsi="Times New Roman" w:cs="Times New Roman"/>
          <w:sz w:val="24"/>
          <w:szCs w:val="24"/>
        </w:rPr>
        <w:t>. The bill was introduced in the Senate</w:t>
      </w:r>
      <w:r w:rsidR="00D05055" w:rsidRPr="00921B0F">
        <w:rPr>
          <w:rFonts w:ascii="Times New Roman" w:hAnsi="Times New Roman" w:cs="Times New Roman"/>
          <w:sz w:val="24"/>
          <w:szCs w:val="24"/>
        </w:rPr>
        <w:t xml:space="preserve"> and is pending referral to committee. </w:t>
      </w:r>
    </w:p>
    <w:bookmarkEnd w:id="31"/>
    <w:p w14:paraId="540534E3" w14:textId="77777777" w:rsidR="00ED677F" w:rsidRPr="00921B0F" w:rsidRDefault="00ED677F" w:rsidP="00921B0F">
      <w:pPr>
        <w:spacing w:after="0" w:line="240" w:lineRule="auto"/>
        <w:rPr>
          <w:rFonts w:ascii="Times New Roman" w:hAnsi="Times New Roman" w:cs="Times New Roman"/>
          <w:sz w:val="24"/>
          <w:szCs w:val="24"/>
        </w:rPr>
      </w:pPr>
    </w:p>
    <w:p w14:paraId="17A77B83" w14:textId="77777777" w:rsidR="004D5DE6" w:rsidRPr="00921B0F" w:rsidRDefault="004D5DE6" w:rsidP="00921B0F">
      <w:pPr>
        <w:spacing w:after="0" w:line="240" w:lineRule="auto"/>
        <w:rPr>
          <w:rFonts w:ascii="Times New Roman" w:hAnsi="Times New Roman" w:cs="Times New Roman"/>
          <w:b/>
          <w:bCs/>
          <w:sz w:val="24"/>
          <w:szCs w:val="24"/>
        </w:rPr>
      </w:pPr>
      <w:r w:rsidRPr="00921B0F">
        <w:rPr>
          <w:rFonts w:ascii="Times New Roman" w:hAnsi="Times New Roman" w:cs="Times New Roman"/>
          <w:b/>
          <w:bCs/>
          <w:sz w:val="24"/>
          <w:szCs w:val="24"/>
        </w:rPr>
        <w:t>RHODE ISLAND</w:t>
      </w:r>
    </w:p>
    <w:p w14:paraId="0F3A04E5" w14:textId="77777777" w:rsidR="004D5DE6" w:rsidRPr="00921B0F" w:rsidRDefault="00000000" w:rsidP="00921B0F">
      <w:pPr>
        <w:spacing w:after="0" w:line="240" w:lineRule="auto"/>
        <w:rPr>
          <w:rFonts w:ascii="Times New Roman" w:hAnsi="Times New Roman" w:cs="Times New Roman"/>
          <w:sz w:val="24"/>
          <w:szCs w:val="24"/>
        </w:rPr>
      </w:pPr>
      <w:hyperlink r:id="rId45" w:history="1">
        <w:r w:rsidR="004D5DE6" w:rsidRPr="00921B0F">
          <w:rPr>
            <w:rStyle w:val="Hyperlink"/>
            <w:rFonts w:ascii="Times New Roman" w:hAnsi="Times New Roman" w:cs="Times New Roman"/>
            <w:sz w:val="24"/>
            <w:szCs w:val="24"/>
          </w:rPr>
          <w:t>HB 7366</w:t>
        </w:r>
      </w:hyperlink>
      <w:r w:rsidR="004D5DE6" w:rsidRPr="00921B0F">
        <w:rPr>
          <w:rFonts w:ascii="Times New Roman" w:hAnsi="Times New Roman" w:cs="Times New Roman"/>
          <w:sz w:val="24"/>
          <w:szCs w:val="24"/>
        </w:rPr>
        <w:t xml:space="preserve"> – Certificate of Need</w:t>
      </w:r>
    </w:p>
    <w:p w14:paraId="3FDA706D" w14:textId="77777777" w:rsidR="004D5DE6" w:rsidRPr="00921B0F" w:rsidRDefault="004D5DE6"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Introduced by Representative David Place (R), HB 7366 repeals the certificate of need process. The bill was introduced in the House and referred to the Health and Human Services Committee.</w:t>
      </w:r>
    </w:p>
    <w:p w14:paraId="01495883" w14:textId="77777777" w:rsidR="00801B61" w:rsidRPr="00921B0F" w:rsidRDefault="00801B61" w:rsidP="00921B0F">
      <w:pPr>
        <w:spacing w:after="0" w:line="240" w:lineRule="auto"/>
        <w:rPr>
          <w:rFonts w:ascii="Times New Roman" w:hAnsi="Times New Roman" w:cs="Times New Roman"/>
          <w:sz w:val="24"/>
          <w:szCs w:val="24"/>
        </w:rPr>
      </w:pPr>
    </w:p>
    <w:p w14:paraId="11090D3A" w14:textId="70109AF7" w:rsidR="00801B61" w:rsidRPr="00921B0F" w:rsidRDefault="00000000" w:rsidP="00921B0F">
      <w:pPr>
        <w:spacing w:after="0" w:line="240" w:lineRule="auto"/>
        <w:rPr>
          <w:rFonts w:ascii="Times New Roman" w:hAnsi="Times New Roman" w:cs="Times New Roman"/>
          <w:sz w:val="24"/>
          <w:szCs w:val="24"/>
        </w:rPr>
      </w:pPr>
      <w:hyperlink r:id="rId46" w:history="1">
        <w:r w:rsidR="00801B61" w:rsidRPr="00921B0F">
          <w:rPr>
            <w:rStyle w:val="Hyperlink"/>
            <w:rFonts w:ascii="Times New Roman" w:hAnsi="Times New Roman" w:cs="Times New Roman"/>
            <w:sz w:val="24"/>
            <w:szCs w:val="24"/>
          </w:rPr>
          <w:t>HB 7529</w:t>
        </w:r>
      </w:hyperlink>
      <w:r w:rsidR="00801B61" w:rsidRPr="00921B0F">
        <w:rPr>
          <w:rFonts w:ascii="Times New Roman" w:hAnsi="Times New Roman" w:cs="Times New Roman"/>
          <w:sz w:val="24"/>
          <w:szCs w:val="24"/>
        </w:rPr>
        <w:t xml:space="preserve"> – Criminalization</w:t>
      </w:r>
    </w:p>
    <w:p w14:paraId="5CB36341" w14:textId="61F9414C" w:rsidR="00801B61" w:rsidRPr="00921B0F" w:rsidRDefault="00801B61"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Introduced by Representative Ramon Perez (D), HB 7529 provide</w:t>
      </w:r>
      <w:r w:rsidR="001A6330" w:rsidRPr="00921B0F">
        <w:rPr>
          <w:rFonts w:ascii="Times New Roman" w:hAnsi="Times New Roman" w:cs="Times New Roman"/>
          <w:sz w:val="24"/>
          <w:szCs w:val="24"/>
        </w:rPr>
        <w:t>s</w:t>
      </w:r>
      <w:r w:rsidRPr="00921B0F">
        <w:rPr>
          <w:rFonts w:ascii="Times New Roman" w:hAnsi="Times New Roman" w:cs="Times New Roman"/>
          <w:sz w:val="24"/>
          <w:szCs w:val="24"/>
        </w:rPr>
        <w:t xml:space="preserve"> for the obligation to </w:t>
      </w:r>
      <w:r w:rsidR="00B633CE" w:rsidRPr="00921B0F">
        <w:rPr>
          <w:rFonts w:ascii="Times New Roman" w:hAnsi="Times New Roman" w:cs="Times New Roman"/>
          <w:sz w:val="24"/>
          <w:szCs w:val="24"/>
        </w:rPr>
        <w:t xml:space="preserve">an </w:t>
      </w:r>
      <w:r w:rsidRPr="00921B0F">
        <w:rPr>
          <w:rFonts w:ascii="Times New Roman" w:hAnsi="Times New Roman" w:cs="Times New Roman"/>
          <w:sz w:val="24"/>
          <w:szCs w:val="24"/>
        </w:rPr>
        <w:t>infant born alive as the result of the performance of an abortion with violations punishable as a felony with imprisonment up to ten years, or a fine of $25,000, or both</w:t>
      </w:r>
      <w:r w:rsidR="001A6330" w:rsidRPr="00921B0F">
        <w:rPr>
          <w:rFonts w:ascii="Times New Roman" w:hAnsi="Times New Roman" w:cs="Times New Roman"/>
          <w:sz w:val="24"/>
          <w:szCs w:val="24"/>
        </w:rPr>
        <w:t>;</w:t>
      </w:r>
      <w:r w:rsidRPr="00921B0F">
        <w:rPr>
          <w:rFonts w:ascii="Times New Roman" w:hAnsi="Times New Roman" w:cs="Times New Roman"/>
          <w:sz w:val="24"/>
          <w:szCs w:val="24"/>
        </w:rPr>
        <w:t xml:space="preserve"> create</w:t>
      </w:r>
      <w:r w:rsidR="001A6330" w:rsidRPr="00921B0F">
        <w:rPr>
          <w:rFonts w:ascii="Times New Roman" w:hAnsi="Times New Roman" w:cs="Times New Roman"/>
          <w:sz w:val="24"/>
          <w:szCs w:val="24"/>
        </w:rPr>
        <w:t>s</w:t>
      </w:r>
      <w:r w:rsidRPr="00921B0F">
        <w:rPr>
          <w:rFonts w:ascii="Times New Roman" w:hAnsi="Times New Roman" w:cs="Times New Roman"/>
          <w:sz w:val="24"/>
          <w:szCs w:val="24"/>
        </w:rPr>
        <w:t xml:space="preserve"> a civil action for compensatory and punitive damages</w:t>
      </w:r>
      <w:r w:rsidR="00B633CE" w:rsidRPr="00921B0F">
        <w:rPr>
          <w:rFonts w:ascii="Times New Roman" w:hAnsi="Times New Roman" w:cs="Times New Roman"/>
          <w:sz w:val="24"/>
          <w:szCs w:val="24"/>
        </w:rPr>
        <w:t>;</w:t>
      </w:r>
      <w:r w:rsidRPr="00921B0F">
        <w:rPr>
          <w:rFonts w:ascii="Times New Roman" w:hAnsi="Times New Roman" w:cs="Times New Roman"/>
          <w:sz w:val="24"/>
          <w:szCs w:val="24"/>
        </w:rPr>
        <w:t xml:space="preserve"> and provide a basis for professional disciplinary action and an automatic one</w:t>
      </w:r>
      <w:r w:rsidR="001A6330" w:rsidRPr="00921B0F">
        <w:rPr>
          <w:rFonts w:ascii="Times New Roman" w:hAnsi="Times New Roman" w:cs="Times New Roman"/>
          <w:sz w:val="24"/>
          <w:szCs w:val="24"/>
        </w:rPr>
        <w:t>-</w:t>
      </w:r>
      <w:r w:rsidRPr="00921B0F">
        <w:rPr>
          <w:rFonts w:ascii="Times New Roman" w:hAnsi="Times New Roman" w:cs="Times New Roman"/>
          <w:sz w:val="24"/>
          <w:szCs w:val="24"/>
        </w:rPr>
        <w:t xml:space="preserve">year suspension for any conviction. The bill was introduced in the House and referred to the Judiciary Committee. </w:t>
      </w:r>
    </w:p>
    <w:p w14:paraId="42BDACE4" w14:textId="77777777" w:rsidR="004D5DE6" w:rsidRPr="00921B0F" w:rsidRDefault="004D5DE6" w:rsidP="00921B0F">
      <w:pPr>
        <w:spacing w:after="0" w:line="240" w:lineRule="auto"/>
        <w:rPr>
          <w:rFonts w:ascii="Times New Roman" w:hAnsi="Times New Roman" w:cs="Times New Roman"/>
          <w:sz w:val="24"/>
          <w:szCs w:val="24"/>
        </w:rPr>
      </w:pPr>
    </w:p>
    <w:p w14:paraId="63FAC12D" w14:textId="2C5E8FC1" w:rsidR="00D26134" w:rsidRPr="00921B0F" w:rsidRDefault="00284B6F" w:rsidP="00921B0F">
      <w:pPr>
        <w:spacing w:after="0" w:line="240" w:lineRule="auto"/>
        <w:rPr>
          <w:rFonts w:ascii="Times New Roman" w:hAnsi="Times New Roman" w:cs="Times New Roman"/>
          <w:b/>
          <w:bCs/>
          <w:sz w:val="24"/>
          <w:szCs w:val="24"/>
        </w:rPr>
      </w:pPr>
      <w:r w:rsidRPr="00921B0F">
        <w:rPr>
          <w:rFonts w:ascii="Times New Roman" w:hAnsi="Times New Roman" w:cs="Times New Roman"/>
          <w:b/>
          <w:bCs/>
          <w:sz w:val="24"/>
          <w:szCs w:val="24"/>
        </w:rPr>
        <w:t>SOUTH DAKOTA</w:t>
      </w:r>
    </w:p>
    <w:p w14:paraId="09B81D47" w14:textId="77777777" w:rsidR="00284B6F" w:rsidRPr="00921B0F" w:rsidRDefault="00000000" w:rsidP="00921B0F">
      <w:pPr>
        <w:spacing w:after="0" w:line="240" w:lineRule="auto"/>
        <w:rPr>
          <w:rFonts w:ascii="Times New Roman" w:hAnsi="Times New Roman" w:cs="Times New Roman"/>
          <w:sz w:val="24"/>
          <w:szCs w:val="24"/>
        </w:rPr>
      </w:pPr>
      <w:hyperlink r:id="rId47" w:history="1">
        <w:r w:rsidR="00284B6F" w:rsidRPr="00921B0F">
          <w:rPr>
            <w:rStyle w:val="Hyperlink"/>
            <w:rFonts w:ascii="Times New Roman" w:hAnsi="Times New Roman" w:cs="Times New Roman"/>
            <w:sz w:val="24"/>
            <w:szCs w:val="24"/>
          </w:rPr>
          <w:t>HB 1122</w:t>
        </w:r>
      </w:hyperlink>
      <w:r w:rsidR="00284B6F" w:rsidRPr="00921B0F">
        <w:rPr>
          <w:rFonts w:ascii="Times New Roman" w:hAnsi="Times New Roman" w:cs="Times New Roman"/>
          <w:sz w:val="24"/>
          <w:szCs w:val="24"/>
        </w:rPr>
        <w:t xml:space="preserve"> – Cancer</w:t>
      </w:r>
    </w:p>
    <w:p w14:paraId="1738A090" w14:textId="77777777" w:rsidR="006E3F52" w:rsidRPr="00921B0F" w:rsidRDefault="00284B6F"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 xml:space="preserve">Introduced by Representative Erin Healy (D), HB 1122 prohibits </w:t>
      </w:r>
      <w:r w:rsidR="00D05055" w:rsidRPr="00921B0F">
        <w:rPr>
          <w:rFonts w:ascii="Times New Roman" w:hAnsi="Times New Roman" w:cs="Times New Roman"/>
          <w:sz w:val="24"/>
          <w:szCs w:val="24"/>
        </w:rPr>
        <w:t>cost-sharing</w:t>
      </w:r>
      <w:r w:rsidRPr="00921B0F">
        <w:rPr>
          <w:rFonts w:ascii="Times New Roman" w:hAnsi="Times New Roman" w:cs="Times New Roman"/>
          <w:sz w:val="24"/>
          <w:szCs w:val="24"/>
        </w:rPr>
        <w:t xml:space="preserve"> for diagnostic and supplemental breast imaging examinations. The bill was introduced in the House and </w:t>
      </w:r>
      <w:r w:rsidR="00D05055" w:rsidRPr="00921B0F">
        <w:rPr>
          <w:rFonts w:ascii="Times New Roman" w:hAnsi="Times New Roman" w:cs="Times New Roman"/>
          <w:sz w:val="24"/>
          <w:szCs w:val="24"/>
        </w:rPr>
        <w:t xml:space="preserve">is </w:t>
      </w:r>
      <w:r w:rsidR="00E12DCA" w:rsidRPr="00921B0F">
        <w:rPr>
          <w:rFonts w:ascii="Times New Roman" w:hAnsi="Times New Roman" w:cs="Times New Roman"/>
          <w:sz w:val="24"/>
          <w:szCs w:val="24"/>
        </w:rPr>
        <w:t>pending referral to a committee</w:t>
      </w:r>
      <w:r w:rsidR="00D05055" w:rsidRPr="00921B0F">
        <w:rPr>
          <w:rFonts w:ascii="Times New Roman" w:hAnsi="Times New Roman" w:cs="Times New Roman"/>
          <w:sz w:val="24"/>
          <w:szCs w:val="24"/>
        </w:rPr>
        <w:t>.</w:t>
      </w:r>
    </w:p>
    <w:p w14:paraId="57E3AF94" w14:textId="77777777" w:rsidR="006C0ECC" w:rsidRPr="00921B0F" w:rsidRDefault="006C0ECC" w:rsidP="00921B0F">
      <w:pPr>
        <w:spacing w:after="0" w:line="240" w:lineRule="auto"/>
        <w:rPr>
          <w:rFonts w:ascii="Times New Roman" w:hAnsi="Times New Roman" w:cs="Times New Roman"/>
          <w:sz w:val="24"/>
          <w:szCs w:val="24"/>
        </w:rPr>
      </w:pPr>
    </w:p>
    <w:p w14:paraId="7B542AC2" w14:textId="5C753329" w:rsidR="00D26134" w:rsidRPr="00921B0F" w:rsidRDefault="00D26134" w:rsidP="00921B0F">
      <w:pPr>
        <w:spacing w:after="0" w:line="240" w:lineRule="auto"/>
        <w:rPr>
          <w:rFonts w:ascii="Times New Roman" w:hAnsi="Times New Roman" w:cs="Times New Roman"/>
          <w:sz w:val="24"/>
          <w:szCs w:val="24"/>
        </w:rPr>
      </w:pPr>
      <w:r w:rsidRPr="00921B0F">
        <w:rPr>
          <w:rFonts w:ascii="Times New Roman" w:hAnsi="Times New Roman" w:cs="Times New Roman"/>
          <w:b/>
          <w:bCs/>
          <w:sz w:val="24"/>
          <w:szCs w:val="24"/>
        </w:rPr>
        <w:t>TENNESSEE</w:t>
      </w:r>
    </w:p>
    <w:p w14:paraId="750FC99E" w14:textId="77777777" w:rsidR="00DD4FD2" w:rsidRPr="00921B0F" w:rsidRDefault="00000000" w:rsidP="00921B0F">
      <w:pPr>
        <w:spacing w:after="0" w:line="240" w:lineRule="auto"/>
        <w:rPr>
          <w:rFonts w:ascii="Times New Roman" w:hAnsi="Times New Roman" w:cs="Times New Roman"/>
          <w:sz w:val="24"/>
          <w:szCs w:val="24"/>
        </w:rPr>
      </w:pPr>
      <w:hyperlink r:id="rId48" w:history="1">
        <w:r w:rsidR="00DD4FD2" w:rsidRPr="00921B0F">
          <w:rPr>
            <w:rStyle w:val="Hyperlink"/>
            <w:rFonts w:ascii="Times New Roman" w:hAnsi="Times New Roman" w:cs="Times New Roman"/>
            <w:sz w:val="24"/>
            <w:szCs w:val="24"/>
          </w:rPr>
          <w:t>HB 2453</w:t>
        </w:r>
      </w:hyperlink>
      <w:r w:rsidR="00DD4FD2" w:rsidRPr="00921B0F">
        <w:rPr>
          <w:rFonts w:ascii="Times New Roman" w:hAnsi="Times New Roman" w:cs="Times New Roman"/>
          <w:sz w:val="24"/>
          <w:szCs w:val="24"/>
        </w:rPr>
        <w:t>– Professional Liability</w:t>
      </w:r>
    </w:p>
    <w:p w14:paraId="79B6A70F" w14:textId="4B8C9E66" w:rsidR="00DD4FD2" w:rsidRPr="00921B0F" w:rsidRDefault="00DD4FD2"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Introduced by Representative Sam Whitson (R), HB 2453 specifies a cause of action for wrongful death must be commenced within three years after the cause of action. The bill was introduced in the House and is pending referral</w:t>
      </w:r>
      <w:r w:rsidR="000F3BFB" w:rsidRPr="00921B0F">
        <w:rPr>
          <w:rFonts w:ascii="Times New Roman" w:hAnsi="Times New Roman" w:cs="Times New Roman"/>
          <w:sz w:val="24"/>
          <w:szCs w:val="24"/>
        </w:rPr>
        <w:t xml:space="preserve"> to a committee</w:t>
      </w:r>
      <w:r w:rsidRPr="00921B0F">
        <w:rPr>
          <w:rFonts w:ascii="Times New Roman" w:hAnsi="Times New Roman" w:cs="Times New Roman"/>
          <w:sz w:val="24"/>
          <w:szCs w:val="24"/>
        </w:rPr>
        <w:t xml:space="preserve">. </w:t>
      </w:r>
    </w:p>
    <w:p w14:paraId="730DD776" w14:textId="77777777" w:rsidR="00DD4FD2" w:rsidRPr="00921B0F" w:rsidRDefault="00DD4FD2" w:rsidP="00921B0F">
      <w:pPr>
        <w:spacing w:after="0" w:line="240" w:lineRule="auto"/>
        <w:rPr>
          <w:rFonts w:ascii="Times New Roman" w:hAnsi="Times New Roman" w:cs="Times New Roman"/>
          <w:sz w:val="24"/>
          <w:szCs w:val="24"/>
        </w:rPr>
      </w:pPr>
    </w:p>
    <w:p w14:paraId="4515F603" w14:textId="77777777" w:rsidR="00921B0F" w:rsidRDefault="00921B0F">
      <w:pPr>
        <w:rPr>
          <w:rFonts w:ascii="Times New Roman" w:hAnsi="Times New Roman" w:cs="Times New Roman"/>
          <w:sz w:val="24"/>
          <w:szCs w:val="24"/>
        </w:rPr>
      </w:pPr>
      <w:r>
        <w:rPr>
          <w:rFonts w:ascii="Times New Roman" w:hAnsi="Times New Roman" w:cs="Times New Roman"/>
          <w:sz w:val="24"/>
          <w:szCs w:val="24"/>
        </w:rPr>
        <w:br w:type="page"/>
      </w:r>
    </w:p>
    <w:p w14:paraId="72A75E37" w14:textId="403ED248" w:rsidR="00F4085E" w:rsidRPr="00921B0F" w:rsidRDefault="00000000" w:rsidP="00921B0F">
      <w:pPr>
        <w:spacing w:after="0" w:line="240" w:lineRule="auto"/>
        <w:rPr>
          <w:rFonts w:ascii="Times New Roman" w:hAnsi="Times New Roman" w:cs="Times New Roman"/>
          <w:sz w:val="24"/>
          <w:szCs w:val="24"/>
        </w:rPr>
      </w:pPr>
      <w:hyperlink r:id="rId49" w:history="1">
        <w:r w:rsidR="00F4085E" w:rsidRPr="00921B0F">
          <w:rPr>
            <w:rStyle w:val="Hyperlink"/>
            <w:rFonts w:ascii="Times New Roman" w:hAnsi="Times New Roman" w:cs="Times New Roman"/>
            <w:sz w:val="24"/>
            <w:szCs w:val="24"/>
          </w:rPr>
          <w:t>HB 2549</w:t>
        </w:r>
      </w:hyperlink>
      <w:r w:rsidR="00F4085E" w:rsidRPr="00921B0F">
        <w:rPr>
          <w:rFonts w:ascii="Times New Roman" w:hAnsi="Times New Roman" w:cs="Times New Roman"/>
          <w:sz w:val="24"/>
          <w:szCs w:val="24"/>
        </w:rPr>
        <w:t xml:space="preserve"> - Cancer</w:t>
      </w:r>
    </w:p>
    <w:p w14:paraId="19D64D7B" w14:textId="2A299E3A" w:rsidR="00F4085E" w:rsidRDefault="00F4085E"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 xml:space="preserve">Introduced by Representative Esther Helton-Haynes (R), HB 2549 mandates </w:t>
      </w:r>
      <w:r w:rsidR="006E5E0A" w:rsidRPr="00921B0F">
        <w:rPr>
          <w:rFonts w:ascii="Times New Roman" w:hAnsi="Times New Roman" w:cs="Times New Roman"/>
          <w:sz w:val="24"/>
          <w:szCs w:val="24"/>
        </w:rPr>
        <w:t xml:space="preserve">health </w:t>
      </w:r>
      <w:r w:rsidRPr="00921B0F">
        <w:rPr>
          <w:rFonts w:ascii="Times New Roman" w:hAnsi="Times New Roman" w:cs="Times New Roman"/>
          <w:sz w:val="24"/>
          <w:szCs w:val="24"/>
        </w:rPr>
        <w:t xml:space="preserve">insurers provide coverage for standard fertility services for patients with infertility as a result of cancer treatment. The bill was filed for introduction in the House and is pending referral to a committee. </w:t>
      </w:r>
    </w:p>
    <w:p w14:paraId="42B98BCC" w14:textId="77777777" w:rsidR="00921B0F" w:rsidRPr="00921B0F" w:rsidRDefault="00921B0F" w:rsidP="00921B0F">
      <w:pPr>
        <w:spacing w:after="0" w:line="240" w:lineRule="auto"/>
        <w:rPr>
          <w:rFonts w:ascii="Times New Roman" w:hAnsi="Times New Roman" w:cs="Times New Roman"/>
          <w:sz w:val="24"/>
          <w:szCs w:val="24"/>
        </w:rPr>
      </w:pPr>
    </w:p>
    <w:p w14:paraId="67C648AA" w14:textId="77777777" w:rsidR="00921B0F" w:rsidRPr="00921B0F" w:rsidRDefault="00000000" w:rsidP="00921B0F">
      <w:pPr>
        <w:spacing w:after="0" w:line="240" w:lineRule="auto"/>
        <w:rPr>
          <w:rFonts w:ascii="Times New Roman" w:hAnsi="Times New Roman" w:cs="Times New Roman"/>
          <w:sz w:val="24"/>
          <w:szCs w:val="24"/>
        </w:rPr>
      </w:pPr>
      <w:hyperlink r:id="rId50" w:history="1">
        <w:r w:rsidR="00921B0F" w:rsidRPr="00921B0F">
          <w:rPr>
            <w:rStyle w:val="Hyperlink"/>
            <w:rFonts w:ascii="Times New Roman" w:hAnsi="Times New Roman" w:cs="Times New Roman"/>
            <w:sz w:val="24"/>
            <w:szCs w:val="24"/>
          </w:rPr>
          <w:t>HB 2720</w:t>
        </w:r>
      </w:hyperlink>
      <w:r w:rsidR="00921B0F" w:rsidRPr="00921B0F">
        <w:rPr>
          <w:rFonts w:ascii="Times New Roman" w:hAnsi="Times New Roman" w:cs="Times New Roman"/>
          <w:sz w:val="24"/>
          <w:szCs w:val="24"/>
        </w:rPr>
        <w:t xml:space="preserve"> – Certificate of Need</w:t>
      </w:r>
    </w:p>
    <w:p w14:paraId="3CDE9C57" w14:textId="77777777" w:rsidR="00921B0F" w:rsidRPr="00921B0F" w:rsidRDefault="00921B0F"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Introduced by Representative Johnny Garrett (R), HB 2720 changes the certificate of need requirements for ambulatory surgical centers, including construction, changes in bed complement, changes in location, and initiation of hospice. The bill was introduced in the House and is pending referral to a committee.</w:t>
      </w:r>
    </w:p>
    <w:p w14:paraId="2FB890E2" w14:textId="77777777" w:rsidR="004D5DE6" w:rsidRPr="00921B0F" w:rsidRDefault="004D5DE6" w:rsidP="00921B0F">
      <w:pPr>
        <w:spacing w:after="0" w:line="240" w:lineRule="auto"/>
        <w:rPr>
          <w:rFonts w:ascii="Times New Roman" w:hAnsi="Times New Roman" w:cs="Times New Roman"/>
          <w:sz w:val="24"/>
          <w:szCs w:val="24"/>
        </w:rPr>
      </w:pPr>
    </w:p>
    <w:p w14:paraId="569B09AA" w14:textId="77777777" w:rsidR="004D5DE6" w:rsidRPr="00921B0F" w:rsidRDefault="00000000" w:rsidP="00921B0F">
      <w:pPr>
        <w:spacing w:after="0" w:line="240" w:lineRule="auto"/>
        <w:rPr>
          <w:rFonts w:ascii="Times New Roman" w:hAnsi="Times New Roman" w:cs="Times New Roman"/>
          <w:sz w:val="24"/>
          <w:szCs w:val="24"/>
        </w:rPr>
      </w:pPr>
      <w:hyperlink r:id="rId51" w:history="1">
        <w:r w:rsidR="004D5DE6" w:rsidRPr="00921B0F">
          <w:rPr>
            <w:rStyle w:val="Hyperlink"/>
            <w:rFonts w:ascii="Times New Roman" w:hAnsi="Times New Roman" w:cs="Times New Roman"/>
            <w:sz w:val="24"/>
            <w:szCs w:val="24"/>
          </w:rPr>
          <w:t>HB 2906</w:t>
        </w:r>
      </w:hyperlink>
      <w:r w:rsidR="004D5DE6" w:rsidRPr="00921B0F">
        <w:rPr>
          <w:rFonts w:ascii="Times New Roman" w:hAnsi="Times New Roman" w:cs="Times New Roman"/>
          <w:sz w:val="24"/>
          <w:szCs w:val="24"/>
        </w:rPr>
        <w:t xml:space="preserve"> – Prior Authorization</w:t>
      </w:r>
    </w:p>
    <w:p w14:paraId="14CE9740" w14:textId="53C5A0B3" w:rsidR="004D5DE6" w:rsidRPr="00921B0F" w:rsidRDefault="004D5DE6"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Introduced by Representative Sabi Kumar (R), HB 2906 establishes a 72-hour waiting period before a health benefit plan may require a provider contact the health insurer for prior authorization for continuing treatment for an enrollee. The bill was introduced in the House and is pending referral</w:t>
      </w:r>
      <w:r w:rsidR="0010541B" w:rsidRPr="00921B0F">
        <w:rPr>
          <w:rFonts w:ascii="Times New Roman" w:hAnsi="Times New Roman" w:cs="Times New Roman"/>
          <w:sz w:val="24"/>
          <w:szCs w:val="24"/>
        </w:rPr>
        <w:t xml:space="preserve"> to a committee</w:t>
      </w:r>
      <w:r w:rsidRPr="00921B0F">
        <w:rPr>
          <w:rFonts w:ascii="Times New Roman" w:hAnsi="Times New Roman" w:cs="Times New Roman"/>
          <w:sz w:val="24"/>
          <w:szCs w:val="24"/>
        </w:rPr>
        <w:t xml:space="preserve">. </w:t>
      </w:r>
    </w:p>
    <w:p w14:paraId="548D3995" w14:textId="77777777" w:rsidR="004D5DE6" w:rsidRPr="00921B0F" w:rsidRDefault="004D5DE6" w:rsidP="00921B0F">
      <w:pPr>
        <w:spacing w:after="0" w:line="240" w:lineRule="auto"/>
        <w:rPr>
          <w:rFonts w:ascii="Times New Roman" w:hAnsi="Times New Roman" w:cs="Times New Roman"/>
          <w:sz w:val="24"/>
          <w:szCs w:val="24"/>
        </w:rPr>
      </w:pPr>
    </w:p>
    <w:p w14:paraId="48E6DFF8" w14:textId="77777777" w:rsidR="004D5DE6" w:rsidRPr="00921B0F" w:rsidRDefault="00000000" w:rsidP="00921B0F">
      <w:pPr>
        <w:spacing w:after="0" w:line="240" w:lineRule="auto"/>
        <w:rPr>
          <w:rFonts w:ascii="Times New Roman" w:hAnsi="Times New Roman" w:cs="Times New Roman"/>
          <w:sz w:val="24"/>
          <w:szCs w:val="24"/>
        </w:rPr>
      </w:pPr>
      <w:hyperlink r:id="rId52" w:history="1">
        <w:r w:rsidR="004D5DE6" w:rsidRPr="00921B0F">
          <w:rPr>
            <w:rStyle w:val="Hyperlink"/>
            <w:rFonts w:ascii="Times New Roman" w:hAnsi="Times New Roman" w:cs="Times New Roman"/>
            <w:sz w:val="24"/>
            <w:szCs w:val="24"/>
          </w:rPr>
          <w:t>HB 2954</w:t>
        </w:r>
      </w:hyperlink>
      <w:r w:rsidR="004D5DE6" w:rsidRPr="00921B0F">
        <w:rPr>
          <w:rFonts w:ascii="Times New Roman" w:hAnsi="Times New Roman" w:cs="Times New Roman"/>
          <w:sz w:val="24"/>
          <w:szCs w:val="24"/>
        </w:rPr>
        <w:t xml:space="preserve"> – Cancer</w:t>
      </w:r>
    </w:p>
    <w:p w14:paraId="5C2B1AF0" w14:textId="77777777" w:rsidR="004D5DE6" w:rsidRPr="00921B0F" w:rsidRDefault="004D5DE6"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Introduced by Representative G.A. Hardaway (D), HB 2954 requires health insurance coverage for the early detection of prostate cancer in men with a family history; men 40 to 49 years of age at high risk; men 50 years of age and older; and men whose physician determines that early detection is medically necessary. The bill was introduced in the House and is pending referral to a committee.</w:t>
      </w:r>
    </w:p>
    <w:p w14:paraId="7CB54DF6" w14:textId="77777777" w:rsidR="004D5DE6" w:rsidRPr="00921B0F" w:rsidRDefault="004D5DE6" w:rsidP="00921B0F">
      <w:pPr>
        <w:spacing w:after="0" w:line="240" w:lineRule="auto"/>
        <w:rPr>
          <w:rFonts w:ascii="Times New Roman" w:hAnsi="Times New Roman" w:cs="Times New Roman"/>
          <w:sz w:val="24"/>
          <w:szCs w:val="24"/>
        </w:rPr>
      </w:pPr>
    </w:p>
    <w:p w14:paraId="30D0FA80" w14:textId="11E6FA93" w:rsidR="00D26134" w:rsidRPr="00921B0F" w:rsidRDefault="00000000" w:rsidP="00921B0F">
      <w:pPr>
        <w:spacing w:after="0" w:line="240" w:lineRule="auto"/>
        <w:rPr>
          <w:rFonts w:ascii="Times New Roman" w:hAnsi="Times New Roman" w:cs="Times New Roman"/>
          <w:sz w:val="24"/>
          <w:szCs w:val="24"/>
        </w:rPr>
      </w:pPr>
      <w:hyperlink r:id="rId53" w:history="1">
        <w:r w:rsidR="00D26134" w:rsidRPr="00921B0F">
          <w:rPr>
            <w:rStyle w:val="Hyperlink"/>
            <w:rFonts w:ascii="Times New Roman" w:hAnsi="Times New Roman" w:cs="Times New Roman"/>
            <w:sz w:val="24"/>
            <w:szCs w:val="24"/>
          </w:rPr>
          <w:t>SB 2014</w:t>
        </w:r>
      </w:hyperlink>
      <w:r w:rsidR="00D26134" w:rsidRPr="00921B0F">
        <w:rPr>
          <w:rFonts w:ascii="Times New Roman" w:hAnsi="Times New Roman" w:cs="Times New Roman"/>
          <w:sz w:val="24"/>
          <w:szCs w:val="24"/>
        </w:rPr>
        <w:t xml:space="preserve"> – Prior Authorization</w:t>
      </w:r>
    </w:p>
    <w:p w14:paraId="5C26D505" w14:textId="15116052" w:rsidR="00D26134" w:rsidRPr="00921B0F" w:rsidRDefault="00D26134"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 xml:space="preserve">Introduced by Senator Shane Reeves (R), SB 2014 </w:t>
      </w:r>
      <w:r w:rsidR="00B36F2B" w:rsidRPr="00921B0F">
        <w:rPr>
          <w:rFonts w:ascii="Times New Roman" w:hAnsi="Times New Roman" w:cs="Times New Roman"/>
          <w:sz w:val="24"/>
          <w:szCs w:val="24"/>
        </w:rPr>
        <w:t xml:space="preserve">establishes a 72-hour waiting period before a health benefit plan may require a provider contact the health insurer for prior authorization for continuing treatment for an enrollee. </w:t>
      </w:r>
      <w:r w:rsidRPr="00921B0F">
        <w:rPr>
          <w:rFonts w:ascii="Times New Roman" w:hAnsi="Times New Roman" w:cs="Times New Roman"/>
          <w:sz w:val="24"/>
          <w:szCs w:val="24"/>
        </w:rPr>
        <w:t xml:space="preserve">The bill was introduced in the Senate and </w:t>
      </w:r>
      <w:r w:rsidR="00D05055" w:rsidRPr="00921B0F">
        <w:rPr>
          <w:rFonts w:ascii="Times New Roman" w:hAnsi="Times New Roman" w:cs="Times New Roman"/>
          <w:sz w:val="24"/>
          <w:szCs w:val="24"/>
        </w:rPr>
        <w:t xml:space="preserve">is </w:t>
      </w:r>
      <w:r w:rsidR="008E5775" w:rsidRPr="00921B0F">
        <w:rPr>
          <w:rFonts w:ascii="Times New Roman" w:hAnsi="Times New Roman" w:cs="Times New Roman"/>
          <w:sz w:val="24"/>
          <w:szCs w:val="24"/>
        </w:rPr>
        <w:t>pending referral to a committee</w:t>
      </w:r>
      <w:r w:rsidRPr="00921B0F">
        <w:rPr>
          <w:rFonts w:ascii="Times New Roman" w:hAnsi="Times New Roman" w:cs="Times New Roman"/>
          <w:sz w:val="24"/>
          <w:szCs w:val="24"/>
        </w:rPr>
        <w:t xml:space="preserve">. </w:t>
      </w:r>
    </w:p>
    <w:p w14:paraId="3DC5116F" w14:textId="77777777" w:rsidR="0017222B" w:rsidRPr="00921B0F" w:rsidRDefault="0017222B" w:rsidP="00921B0F">
      <w:pPr>
        <w:spacing w:after="0" w:line="240" w:lineRule="auto"/>
        <w:rPr>
          <w:rFonts w:ascii="Times New Roman" w:hAnsi="Times New Roman" w:cs="Times New Roman"/>
          <w:sz w:val="24"/>
          <w:szCs w:val="24"/>
        </w:rPr>
      </w:pPr>
    </w:p>
    <w:p w14:paraId="6C8A3626" w14:textId="77777777" w:rsidR="006E0955" w:rsidRPr="00921B0F" w:rsidRDefault="00000000" w:rsidP="00921B0F">
      <w:pPr>
        <w:spacing w:after="0" w:line="240" w:lineRule="auto"/>
        <w:rPr>
          <w:rFonts w:ascii="Times New Roman" w:hAnsi="Times New Roman" w:cs="Times New Roman"/>
          <w:sz w:val="24"/>
          <w:szCs w:val="24"/>
        </w:rPr>
      </w:pPr>
      <w:hyperlink r:id="rId54" w:history="1">
        <w:r w:rsidR="006E0955" w:rsidRPr="00921B0F">
          <w:rPr>
            <w:rStyle w:val="Hyperlink"/>
            <w:rFonts w:ascii="Times New Roman" w:hAnsi="Times New Roman" w:cs="Times New Roman"/>
            <w:sz w:val="24"/>
            <w:szCs w:val="24"/>
          </w:rPr>
          <w:t>SB 2363</w:t>
        </w:r>
      </w:hyperlink>
      <w:r w:rsidR="006E0955" w:rsidRPr="00921B0F">
        <w:rPr>
          <w:rFonts w:ascii="Times New Roman" w:hAnsi="Times New Roman" w:cs="Times New Roman"/>
          <w:sz w:val="24"/>
          <w:szCs w:val="24"/>
        </w:rPr>
        <w:t xml:space="preserve">- Insurance </w:t>
      </w:r>
    </w:p>
    <w:p w14:paraId="0D4C4D76" w14:textId="4BF7CCFA" w:rsidR="006E0955" w:rsidRPr="00921B0F" w:rsidRDefault="006E0955"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Introduced by Senator Bo Watson (R), SB 2363 requires hospitals and physicians to accept electronic insurance cards as valid proof of an insurance policy, plan, or contract. The bill was introduced in the Senate and is pending referral</w:t>
      </w:r>
      <w:r w:rsidR="00136EE5" w:rsidRPr="00921B0F">
        <w:rPr>
          <w:rFonts w:ascii="Times New Roman" w:hAnsi="Times New Roman" w:cs="Times New Roman"/>
          <w:sz w:val="24"/>
          <w:szCs w:val="24"/>
        </w:rPr>
        <w:t xml:space="preserve"> to a committee</w:t>
      </w:r>
      <w:r w:rsidRPr="00921B0F">
        <w:rPr>
          <w:rFonts w:ascii="Times New Roman" w:hAnsi="Times New Roman" w:cs="Times New Roman"/>
          <w:sz w:val="24"/>
          <w:szCs w:val="24"/>
        </w:rPr>
        <w:t xml:space="preserve">. </w:t>
      </w:r>
    </w:p>
    <w:p w14:paraId="7E5AD848" w14:textId="77777777" w:rsidR="00DD4FD2" w:rsidRPr="00921B0F" w:rsidRDefault="00DD4FD2" w:rsidP="00921B0F">
      <w:pPr>
        <w:spacing w:after="0" w:line="240" w:lineRule="auto"/>
        <w:rPr>
          <w:rFonts w:ascii="Times New Roman" w:hAnsi="Times New Roman" w:cs="Times New Roman"/>
          <w:sz w:val="24"/>
          <w:szCs w:val="24"/>
        </w:rPr>
      </w:pPr>
    </w:p>
    <w:bookmarkStart w:id="32" w:name="_Hlk158124068"/>
    <w:p w14:paraId="69081ADB" w14:textId="76D303C7" w:rsidR="00DD4FD2" w:rsidRPr="00921B0F" w:rsidRDefault="00DD4FD2"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fldChar w:fldCharType="begin"/>
      </w:r>
      <w:r w:rsidRPr="00921B0F">
        <w:rPr>
          <w:rFonts w:ascii="Times New Roman" w:hAnsi="Times New Roman" w:cs="Times New Roman"/>
          <w:sz w:val="24"/>
          <w:szCs w:val="24"/>
        </w:rPr>
        <w:instrText>HYPERLINK "https://www.capitol.tn.gov/Bills/113/Bill/SB2383.pdf"</w:instrText>
      </w:r>
      <w:r w:rsidRPr="00921B0F">
        <w:rPr>
          <w:rFonts w:ascii="Times New Roman" w:hAnsi="Times New Roman" w:cs="Times New Roman"/>
          <w:sz w:val="24"/>
          <w:szCs w:val="24"/>
        </w:rPr>
      </w:r>
      <w:r w:rsidRPr="00921B0F">
        <w:rPr>
          <w:rFonts w:ascii="Times New Roman" w:hAnsi="Times New Roman" w:cs="Times New Roman"/>
          <w:sz w:val="24"/>
          <w:szCs w:val="24"/>
        </w:rPr>
        <w:fldChar w:fldCharType="separate"/>
      </w:r>
      <w:r w:rsidRPr="00921B0F">
        <w:rPr>
          <w:rStyle w:val="Hyperlink"/>
          <w:rFonts w:ascii="Times New Roman" w:hAnsi="Times New Roman" w:cs="Times New Roman"/>
          <w:sz w:val="24"/>
          <w:szCs w:val="24"/>
        </w:rPr>
        <w:t>SB 2383</w:t>
      </w:r>
      <w:r w:rsidRPr="00921B0F">
        <w:rPr>
          <w:rFonts w:ascii="Times New Roman" w:hAnsi="Times New Roman" w:cs="Times New Roman"/>
          <w:sz w:val="24"/>
          <w:szCs w:val="24"/>
        </w:rPr>
        <w:fldChar w:fldCharType="end"/>
      </w:r>
      <w:r w:rsidRPr="00921B0F">
        <w:rPr>
          <w:rFonts w:ascii="Times New Roman" w:hAnsi="Times New Roman" w:cs="Times New Roman"/>
          <w:sz w:val="24"/>
          <w:szCs w:val="24"/>
        </w:rPr>
        <w:t xml:space="preserve"> – Professional Liability</w:t>
      </w:r>
    </w:p>
    <w:p w14:paraId="6848AE6C" w14:textId="6331109C" w:rsidR="00DD4FD2" w:rsidRPr="00921B0F" w:rsidRDefault="00DD4FD2"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Introduced by Senator Ferrell Haile (R), SB 2383 specifies a cause of action for wrongful death must be commenced within three years after the cause of action. The bill was introduced in the Senate and is pending referral</w:t>
      </w:r>
      <w:r w:rsidR="00136EE5" w:rsidRPr="00921B0F">
        <w:rPr>
          <w:rFonts w:ascii="Times New Roman" w:hAnsi="Times New Roman" w:cs="Times New Roman"/>
          <w:sz w:val="24"/>
          <w:szCs w:val="24"/>
        </w:rPr>
        <w:t xml:space="preserve"> to a committee.</w:t>
      </w:r>
    </w:p>
    <w:bookmarkEnd w:id="32"/>
    <w:p w14:paraId="721A0DA4" w14:textId="77777777" w:rsidR="006E0955" w:rsidRPr="00921B0F" w:rsidRDefault="006E0955" w:rsidP="00921B0F">
      <w:pPr>
        <w:spacing w:after="0" w:line="240" w:lineRule="auto"/>
        <w:rPr>
          <w:rFonts w:ascii="Times New Roman" w:hAnsi="Times New Roman" w:cs="Times New Roman"/>
          <w:sz w:val="24"/>
          <w:szCs w:val="24"/>
        </w:rPr>
      </w:pPr>
    </w:p>
    <w:p w14:paraId="7E106E1B" w14:textId="04CAC5FC" w:rsidR="00F1149D" w:rsidRPr="00921B0F" w:rsidRDefault="00000000" w:rsidP="00921B0F">
      <w:pPr>
        <w:spacing w:after="0" w:line="240" w:lineRule="auto"/>
        <w:rPr>
          <w:rFonts w:ascii="Times New Roman" w:hAnsi="Times New Roman" w:cs="Times New Roman"/>
          <w:sz w:val="24"/>
          <w:szCs w:val="24"/>
        </w:rPr>
      </w:pPr>
      <w:hyperlink r:id="rId55" w:history="1">
        <w:r w:rsidR="00F1149D" w:rsidRPr="00921B0F">
          <w:rPr>
            <w:rStyle w:val="Hyperlink"/>
            <w:rFonts w:ascii="Times New Roman" w:hAnsi="Times New Roman" w:cs="Times New Roman"/>
            <w:sz w:val="24"/>
            <w:szCs w:val="24"/>
          </w:rPr>
          <w:t>SB 2846</w:t>
        </w:r>
      </w:hyperlink>
      <w:r w:rsidR="00F1149D" w:rsidRPr="00921B0F">
        <w:rPr>
          <w:rFonts w:ascii="Times New Roman" w:hAnsi="Times New Roman" w:cs="Times New Roman"/>
          <w:sz w:val="24"/>
          <w:szCs w:val="24"/>
        </w:rPr>
        <w:t xml:space="preserve"> – Certificate of Need</w:t>
      </w:r>
    </w:p>
    <w:p w14:paraId="2AC3CBD3" w14:textId="2C9F1471" w:rsidR="00F1149D" w:rsidRPr="00921B0F" w:rsidRDefault="00F1149D"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Introduced by Senator Kerry Roberts (R), SB 2846 outlines actions that require a certificate of need</w:t>
      </w:r>
      <w:r w:rsidR="00136EE5" w:rsidRPr="00921B0F">
        <w:rPr>
          <w:rFonts w:ascii="Times New Roman" w:hAnsi="Times New Roman" w:cs="Times New Roman"/>
          <w:sz w:val="24"/>
          <w:szCs w:val="24"/>
        </w:rPr>
        <w:t xml:space="preserve"> for ambulatory surgical facilities. </w:t>
      </w:r>
      <w:r w:rsidRPr="00921B0F">
        <w:rPr>
          <w:rFonts w:ascii="Times New Roman" w:hAnsi="Times New Roman" w:cs="Times New Roman"/>
          <w:sz w:val="24"/>
          <w:szCs w:val="24"/>
        </w:rPr>
        <w:t>The bill was introduced in the Senate</w:t>
      </w:r>
      <w:r w:rsidR="007334C7" w:rsidRPr="00921B0F">
        <w:rPr>
          <w:rFonts w:ascii="Times New Roman" w:hAnsi="Times New Roman" w:cs="Times New Roman"/>
          <w:sz w:val="24"/>
          <w:szCs w:val="24"/>
        </w:rPr>
        <w:t xml:space="preserve"> and is pending referral to a committee. </w:t>
      </w:r>
    </w:p>
    <w:p w14:paraId="25E9816D" w14:textId="77777777" w:rsidR="00F1149D" w:rsidRPr="00921B0F" w:rsidRDefault="00F1149D" w:rsidP="00921B0F">
      <w:pPr>
        <w:spacing w:after="0" w:line="240" w:lineRule="auto"/>
        <w:rPr>
          <w:rFonts w:ascii="Times New Roman" w:hAnsi="Times New Roman" w:cs="Times New Roman"/>
          <w:sz w:val="24"/>
          <w:szCs w:val="24"/>
        </w:rPr>
      </w:pPr>
    </w:p>
    <w:p w14:paraId="5AF2B2E3" w14:textId="77777777" w:rsidR="009E5249" w:rsidRDefault="009E5249">
      <w:pPr>
        <w:rPr>
          <w:rFonts w:ascii="Times New Roman" w:hAnsi="Times New Roman" w:cs="Times New Roman"/>
          <w:sz w:val="24"/>
          <w:szCs w:val="24"/>
        </w:rPr>
      </w:pPr>
      <w:r>
        <w:rPr>
          <w:rFonts w:ascii="Times New Roman" w:hAnsi="Times New Roman" w:cs="Times New Roman"/>
          <w:sz w:val="24"/>
          <w:szCs w:val="24"/>
        </w:rPr>
        <w:br w:type="page"/>
      </w:r>
    </w:p>
    <w:p w14:paraId="55496291" w14:textId="7B5730A9" w:rsidR="004D5DE6" w:rsidRPr="00921B0F" w:rsidRDefault="00000000" w:rsidP="00921B0F">
      <w:pPr>
        <w:spacing w:after="0" w:line="240" w:lineRule="auto"/>
        <w:rPr>
          <w:rFonts w:ascii="Times New Roman" w:hAnsi="Times New Roman" w:cs="Times New Roman"/>
          <w:sz w:val="24"/>
          <w:szCs w:val="24"/>
        </w:rPr>
      </w:pPr>
      <w:hyperlink r:id="rId56" w:history="1">
        <w:r w:rsidR="004D5DE6" w:rsidRPr="00921B0F">
          <w:rPr>
            <w:rStyle w:val="Hyperlink"/>
            <w:rFonts w:ascii="Times New Roman" w:hAnsi="Times New Roman" w:cs="Times New Roman"/>
            <w:sz w:val="24"/>
            <w:szCs w:val="24"/>
          </w:rPr>
          <w:t>SB 2883</w:t>
        </w:r>
      </w:hyperlink>
      <w:r w:rsidR="004D5DE6" w:rsidRPr="00921B0F">
        <w:rPr>
          <w:rFonts w:ascii="Times New Roman" w:hAnsi="Times New Roman" w:cs="Times New Roman"/>
          <w:sz w:val="24"/>
          <w:szCs w:val="24"/>
        </w:rPr>
        <w:t xml:space="preserve"> – Cancer</w:t>
      </w:r>
    </w:p>
    <w:p w14:paraId="7B5744C4" w14:textId="15A80370" w:rsidR="004D5DE6" w:rsidRPr="00921B0F" w:rsidRDefault="004D5DE6"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Introduced by Senator Sara Kyle (D), SB 2883 requires health insurance coverage for the early detection of prostate cancer in men with a family history; men 40 to 49 years of age at high risk; men 50 years of age and older; and men whose physician determines early detection is medically necessary. The bill was introduced in the Senate and is pending referral to a committee.</w:t>
      </w:r>
    </w:p>
    <w:p w14:paraId="1E89558A" w14:textId="77777777" w:rsidR="00187B33" w:rsidRPr="00921B0F" w:rsidRDefault="00187B33" w:rsidP="00921B0F">
      <w:pPr>
        <w:spacing w:after="0" w:line="240" w:lineRule="auto"/>
        <w:rPr>
          <w:rFonts w:ascii="Times New Roman" w:hAnsi="Times New Roman" w:cs="Times New Roman"/>
          <w:sz w:val="24"/>
          <w:szCs w:val="24"/>
        </w:rPr>
      </w:pPr>
    </w:p>
    <w:p w14:paraId="34F6F88F" w14:textId="719137A6" w:rsidR="00187B33" w:rsidRPr="00921B0F" w:rsidRDefault="00187B33" w:rsidP="00921B0F">
      <w:pPr>
        <w:spacing w:after="0" w:line="240" w:lineRule="auto"/>
        <w:rPr>
          <w:rFonts w:ascii="Times New Roman" w:hAnsi="Times New Roman" w:cs="Times New Roman"/>
          <w:b/>
          <w:bCs/>
          <w:sz w:val="24"/>
          <w:szCs w:val="24"/>
        </w:rPr>
      </w:pPr>
      <w:r w:rsidRPr="00921B0F">
        <w:rPr>
          <w:rFonts w:ascii="Times New Roman" w:hAnsi="Times New Roman" w:cs="Times New Roman"/>
          <w:b/>
          <w:bCs/>
          <w:sz w:val="24"/>
          <w:szCs w:val="24"/>
        </w:rPr>
        <w:t>UTAH</w:t>
      </w:r>
    </w:p>
    <w:bookmarkStart w:id="33" w:name="_Hlk158022258"/>
    <w:p w14:paraId="7E9CD499" w14:textId="1F555A72" w:rsidR="00187B33" w:rsidRPr="00921B0F" w:rsidRDefault="00187B33"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fldChar w:fldCharType="begin"/>
      </w:r>
      <w:r w:rsidRPr="00921B0F">
        <w:rPr>
          <w:rFonts w:ascii="Times New Roman" w:hAnsi="Times New Roman" w:cs="Times New Roman"/>
          <w:sz w:val="24"/>
          <w:szCs w:val="24"/>
        </w:rPr>
        <w:instrText>HYPERLINK "https://le.utah.gov/~2024/bills/hbillint/HB0365.pdf"</w:instrText>
      </w:r>
      <w:r w:rsidRPr="00921B0F">
        <w:rPr>
          <w:rFonts w:ascii="Times New Roman" w:hAnsi="Times New Roman" w:cs="Times New Roman"/>
          <w:sz w:val="24"/>
          <w:szCs w:val="24"/>
        </w:rPr>
      </w:r>
      <w:r w:rsidRPr="00921B0F">
        <w:rPr>
          <w:rFonts w:ascii="Times New Roman" w:hAnsi="Times New Roman" w:cs="Times New Roman"/>
          <w:sz w:val="24"/>
          <w:szCs w:val="24"/>
        </w:rPr>
        <w:fldChar w:fldCharType="separate"/>
      </w:r>
      <w:r w:rsidRPr="00921B0F">
        <w:rPr>
          <w:rStyle w:val="Hyperlink"/>
          <w:rFonts w:ascii="Times New Roman" w:hAnsi="Times New Roman" w:cs="Times New Roman"/>
          <w:sz w:val="24"/>
          <w:szCs w:val="24"/>
        </w:rPr>
        <w:t>HB 365</w:t>
      </w:r>
      <w:r w:rsidRPr="00921B0F">
        <w:rPr>
          <w:rFonts w:ascii="Times New Roman" w:hAnsi="Times New Roman" w:cs="Times New Roman"/>
          <w:sz w:val="24"/>
          <w:szCs w:val="24"/>
        </w:rPr>
        <w:fldChar w:fldCharType="end"/>
      </w:r>
      <w:r w:rsidRPr="00921B0F">
        <w:rPr>
          <w:rFonts w:ascii="Times New Roman" w:hAnsi="Times New Roman" w:cs="Times New Roman"/>
          <w:sz w:val="24"/>
          <w:szCs w:val="24"/>
        </w:rPr>
        <w:t xml:space="preserve"> – Telehealth </w:t>
      </w:r>
    </w:p>
    <w:p w14:paraId="73BF7277" w14:textId="22D12909" w:rsidR="00187B33" w:rsidRPr="00921B0F" w:rsidRDefault="00187B33"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 xml:space="preserve">Introduced by Representative Jeffrey Stenquist (R), HB 365 allows telemedicine services to be used for an initial consultation before the initiation of a treatment protocol or series of treatments </w:t>
      </w:r>
      <w:r w:rsidR="00BF4DDB" w:rsidRPr="00921B0F">
        <w:rPr>
          <w:rFonts w:ascii="Times New Roman" w:hAnsi="Times New Roman" w:cs="Times New Roman"/>
          <w:sz w:val="24"/>
          <w:szCs w:val="24"/>
        </w:rPr>
        <w:t>for</w:t>
      </w:r>
      <w:r w:rsidRPr="00921B0F">
        <w:rPr>
          <w:rFonts w:ascii="Times New Roman" w:hAnsi="Times New Roman" w:cs="Times New Roman"/>
          <w:sz w:val="24"/>
          <w:szCs w:val="24"/>
        </w:rPr>
        <w:t xml:space="preserve"> cosmetic procedures. The bill was introduced in the House and </w:t>
      </w:r>
      <w:r w:rsidR="007334C7" w:rsidRPr="00921B0F">
        <w:rPr>
          <w:rFonts w:ascii="Times New Roman" w:hAnsi="Times New Roman" w:cs="Times New Roman"/>
          <w:sz w:val="24"/>
          <w:szCs w:val="24"/>
        </w:rPr>
        <w:t xml:space="preserve">is </w:t>
      </w:r>
      <w:r w:rsidR="00BF4DDB" w:rsidRPr="00921B0F">
        <w:rPr>
          <w:rFonts w:ascii="Times New Roman" w:hAnsi="Times New Roman" w:cs="Times New Roman"/>
          <w:sz w:val="24"/>
          <w:szCs w:val="24"/>
        </w:rPr>
        <w:t>pending referral</w:t>
      </w:r>
      <w:r w:rsidR="003531EE" w:rsidRPr="00921B0F">
        <w:rPr>
          <w:rFonts w:ascii="Times New Roman" w:hAnsi="Times New Roman" w:cs="Times New Roman"/>
          <w:sz w:val="24"/>
          <w:szCs w:val="24"/>
        </w:rPr>
        <w:t xml:space="preserve"> to a committee</w:t>
      </w:r>
      <w:r w:rsidR="007334C7" w:rsidRPr="00921B0F">
        <w:rPr>
          <w:rFonts w:ascii="Times New Roman" w:hAnsi="Times New Roman" w:cs="Times New Roman"/>
          <w:sz w:val="24"/>
          <w:szCs w:val="24"/>
        </w:rPr>
        <w:t>.</w:t>
      </w:r>
    </w:p>
    <w:p w14:paraId="3B644A31" w14:textId="77777777" w:rsidR="00ED75EA" w:rsidRPr="00921B0F" w:rsidRDefault="00ED75EA" w:rsidP="00921B0F">
      <w:pPr>
        <w:spacing w:after="0" w:line="240" w:lineRule="auto"/>
        <w:rPr>
          <w:rFonts w:ascii="Times New Roman" w:hAnsi="Times New Roman" w:cs="Times New Roman"/>
          <w:sz w:val="24"/>
          <w:szCs w:val="24"/>
        </w:rPr>
      </w:pPr>
    </w:p>
    <w:p w14:paraId="245A1F52" w14:textId="77777777" w:rsidR="00ED75EA" w:rsidRPr="00921B0F" w:rsidRDefault="00000000" w:rsidP="00921B0F">
      <w:pPr>
        <w:spacing w:after="0" w:line="240" w:lineRule="auto"/>
        <w:rPr>
          <w:rFonts w:ascii="Times New Roman" w:hAnsi="Times New Roman" w:cs="Times New Roman"/>
          <w:sz w:val="24"/>
          <w:szCs w:val="24"/>
        </w:rPr>
      </w:pPr>
      <w:hyperlink r:id="rId57" w:history="1">
        <w:r w:rsidR="00ED75EA" w:rsidRPr="00921B0F">
          <w:rPr>
            <w:rStyle w:val="Hyperlink"/>
            <w:rFonts w:ascii="Times New Roman" w:hAnsi="Times New Roman" w:cs="Times New Roman"/>
            <w:sz w:val="24"/>
            <w:szCs w:val="24"/>
          </w:rPr>
          <w:t>SB 210</w:t>
        </w:r>
      </w:hyperlink>
      <w:r w:rsidR="00ED75EA" w:rsidRPr="00921B0F">
        <w:rPr>
          <w:rFonts w:ascii="Times New Roman" w:hAnsi="Times New Roman" w:cs="Times New Roman"/>
          <w:sz w:val="24"/>
          <w:szCs w:val="24"/>
        </w:rPr>
        <w:t xml:space="preserve"> – Scope of Practice</w:t>
      </w:r>
    </w:p>
    <w:p w14:paraId="5063EBCE" w14:textId="08C60F8A" w:rsidR="00ED75EA" w:rsidRPr="00921B0F" w:rsidRDefault="00ED75EA"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Introduced by Representative James Dunnigan (R), SB 210 creates a certification for an optometrist to perform certain laser procedures. The bill was introduced in the Senate and is pending referral</w:t>
      </w:r>
      <w:r w:rsidR="003531EE" w:rsidRPr="00921B0F">
        <w:rPr>
          <w:rFonts w:ascii="Times New Roman" w:hAnsi="Times New Roman" w:cs="Times New Roman"/>
          <w:sz w:val="24"/>
          <w:szCs w:val="24"/>
        </w:rPr>
        <w:t xml:space="preserve"> to a committee</w:t>
      </w:r>
      <w:r w:rsidRPr="00921B0F">
        <w:rPr>
          <w:rFonts w:ascii="Times New Roman" w:hAnsi="Times New Roman" w:cs="Times New Roman"/>
          <w:sz w:val="24"/>
          <w:szCs w:val="24"/>
        </w:rPr>
        <w:t xml:space="preserve">. </w:t>
      </w:r>
    </w:p>
    <w:p w14:paraId="0510FCCD" w14:textId="77777777" w:rsidR="00494E6F" w:rsidRPr="00921B0F" w:rsidRDefault="00494E6F" w:rsidP="00921B0F">
      <w:pPr>
        <w:spacing w:after="0" w:line="240" w:lineRule="auto"/>
        <w:rPr>
          <w:rFonts w:ascii="Times New Roman" w:hAnsi="Times New Roman" w:cs="Times New Roman"/>
          <w:sz w:val="24"/>
          <w:szCs w:val="24"/>
        </w:rPr>
      </w:pPr>
    </w:p>
    <w:p w14:paraId="206879C9" w14:textId="0276DA9B" w:rsidR="00494E6F" w:rsidRPr="00921B0F" w:rsidRDefault="00494E6F" w:rsidP="00921B0F">
      <w:pPr>
        <w:spacing w:after="0" w:line="240" w:lineRule="auto"/>
        <w:rPr>
          <w:rFonts w:ascii="Times New Roman" w:hAnsi="Times New Roman" w:cs="Times New Roman"/>
          <w:b/>
          <w:bCs/>
          <w:sz w:val="24"/>
          <w:szCs w:val="24"/>
        </w:rPr>
      </w:pPr>
      <w:r w:rsidRPr="00921B0F">
        <w:rPr>
          <w:rFonts w:ascii="Times New Roman" w:hAnsi="Times New Roman" w:cs="Times New Roman"/>
          <w:b/>
          <w:bCs/>
          <w:sz w:val="24"/>
          <w:szCs w:val="24"/>
        </w:rPr>
        <w:t>VIRGINIA</w:t>
      </w:r>
    </w:p>
    <w:bookmarkStart w:id="34" w:name="_Hlk158295977"/>
    <w:p w14:paraId="19AF789C" w14:textId="77777777" w:rsidR="00D12DDF" w:rsidRPr="00D12DDF" w:rsidRDefault="00D12DDF" w:rsidP="00921B0F">
      <w:pPr>
        <w:spacing w:after="0" w:line="240" w:lineRule="auto"/>
        <w:rPr>
          <w:rFonts w:ascii="Times New Roman" w:hAnsi="Times New Roman" w:cs="Times New Roman"/>
          <w:sz w:val="24"/>
          <w:szCs w:val="24"/>
        </w:rPr>
      </w:pPr>
      <w:r w:rsidRPr="00D12DDF">
        <w:rPr>
          <w:rFonts w:ascii="Times New Roman" w:hAnsi="Times New Roman" w:cs="Times New Roman"/>
          <w:sz w:val="24"/>
          <w:szCs w:val="24"/>
        </w:rPr>
        <w:fldChar w:fldCharType="begin"/>
      </w:r>
      <w:r w:rsidRPr="00D12DDF">
        <w:rPr>
          <w:rFonts w:ascii="Times New Roman" w:hAnsi="Times New Roman" w:cs="Times New Roman"/>
          <w:sz w:val="24"/>
          <w:szCs w:val="24"/>
        </w:rPr>
        <w:instrText>HYPERLINK "https://lis.virginia.gov/cgi-bin/legp604.exe?241+ful+HB978+pdf"</w:instrText>
      </w:r>
      <w:r w:rsidRPr="00D12DDF">
        <w:rPr>
          <w:rFonts w:ascii="Times New Roman" w:hAnsi="Times New Roman" w:cs="Times New Roman"/>
          <w:sz w:val="24"/>
          <w:szCs w:val="24"/>
        </w:rPr>
      </w:r>
      <w:r w:rsidRPr="00D12DDF">
        <w:rPr>
          <w:rFonts w:ascii="Times New Roman" w:hAnsi="Times New Roman" w:cs="Times New Roman"/>
          <w:sz w:val="24"/>
          <w:szCs w:val="24"/>
        </w:rPr>
        <w:fldChar w:fldCharType="separate"/>
      </w:r>
      <w:r w:rsidRPr="00D12DDF">
        <w:rPr>
          <w:rStyle w:val="Hyperlink"/>
          <w:rFonts w:ascii="Times New Roman" w:hAnsi="Times New Roman" w:cs="Times New Roman"/>
          <w:sz w:val="24"/>
          <w:szCs w:val="24"/>
        </w:rPr>
        <w:t>HB 978</w:t>
      </w:r>
      <w:r w:rsidRPr="00D12DDF">
        <w:rPr>
          <w:rFonts w:ascii="Times New Roman" w:hAnsi="Times New Roman" w:cs="Times New Roman"/>
          <w:sz w:val="24"/>
          <w:szCs w:val="24"/>
        </w:rPr>
        <w:fldChar w:fldCharType="end"/>
      </w:r>
      <w:r w:rsidRPr="00D12DDF">
        <w:rPr>
          <w:rFonts w:ascii="Times New Roman" w:hAnsi="Times New Roman" w:cs="Times New Roman"/>
          <w:sz w:val="24"/>
          <w:szCs w:val="24"/>
        </w:rPr>
        <w:t xml:space="preserve"> – Scope of Practice</w:t>
      </w:r>
    </w:p>
    <w:p w14:paraId="7BB2B4D6" w14:textId="4468D1D2" w:rsidR="00D12DDF" w:rsidRPr="00D12DDF" w:rsidRDefault="00D12DDF" w:rsidP="00921B0F">
      <w:pPr>
        <w:spacing w:after="0" w:line="240" w:lineRule="auto"/>
        <w:rPr>
          <w:rFonts w:ascii="Times New Roman" w:hAnsi="Times New Roman" w:cs="Times New Roman"/>
          <w:sz w:val="24"/>
          <w:szCs w:val="24"/>
        </w:rPr>
      </w:pPr>
      <w:r w:rsidRPr="00D12DDF">
        <w:rPr>
          <w:rFonts w:ascii="Times New Roman" w:hAnsi="Times New Roman" w:cs="Times New Roman"/>
          <w:sz w:val="24"/>
          <w:szCs w:val="24"/>
        </w:rPr>
        <w:t xml:space="preserve">Introduced by Delegate Rodney Willett (D), HB 978 allows a certified registered nurse anesthetist to prescribe Schedule II through Schedule VI controlled substances and </w:t>
      </w:r>
      <w:r w:rsidRPr="00921B0F">
        <w:rPr>
          <w:rFonts w:ascii="Times New Roman" w:hAnsi="Times New Roman" w:cs="Times New Roman"/>
          <w:sz w:val="24"/>
          <w:szCs w:val="24"/>
        </w:rPr>
        <w:t xml:space="preserve">medical </w:t>
      </w:r>
      <w:r w:rsidRPr="00D12DDF">
        <w:rPr>
          <w:rFonts w:ascii="Times New Roman" w:hAnsi="Times New Roman" w:cs="Times New Roman"/>
          <w:sz w:val="24"/>
          <w:szCs w:val="24"/>
        </w:rPr>
        <w:t>devices. The bill was introduced in the House and referred to the Health Professions Committee.</w:t>
      </w:r>
    </w:p>
    <w:bookmarkEnd w:id="34"/>
    <w:p w14:paraId="11D0707A" w14:textId="77777777" w:rsidR="00D12DDF" w:rsidRPr="00D12DDF" w:rsidRDefault="00D12DDF" w:rsidP="00921B0F">
      <w:pPr>
        <w:spacing w:after="0" w:line="240" w:lineRule="auto"/>
        <w:rPr>
          <w:rFonts w:ascii="Times New Roman" w:hAnsi="Times New Roman" w:cs="Times New Roman"/>
          <w:sz w:val="24"/>
          <w:szCs w:val="24"/>
        </w:rPr>
      </w:pPr>
    </w:p>
    <w:p w14:paraId="08D04149" w14:textId="77777777" w:rsidR="00494E6F" w:rsidRPr="00921B0F" w:rsidRDefault="00000000" w:rsidP="00921B0F">
      <w:pPr>
        <w:spacing w:after="0" w:line="240" w:lineRule="auto"/>
        <w:rPr>
          <w:rFonts w:ascii="Times New Roman" w:hAnsi="Times New Roman" w:cs="Times New Roman"/>
          <w:sz w:val="24"/>
          <w:szCs w:val="24"/>
        </w:rPr>
      </w:pPr>
      <w:hyperlink r:id="rId58" w:history="1">
        <w:r w:rsidR="00494E6F" w:rsidRPr="00921B0F">
          <w:rPr>
            <w:rStyle w:val="Hyperlink"/>
            <w:rFonts w:ascii="Times New Roman" w:hAnsi="Times New Roman" w:cs="Times New Roman"/>
            <w:sz w:val="24"/>
            <w:szCs w:val="24"/>
          </w:rPr>
          <w:t>SB 716</w:t>
        </w:r>
      </w:hyperlink>
      <w:r w:rsidR="00494E6F" w:rsidRPr="00921B0F">
        <w:rPr>
          <w:rFonts w:ascii="Times New Roman" w:hAnsi="Times New Roman" w:cs="Times New Roman"/>
          <w:sz w:val="24"/>
          <w:szCs w:val="24"/>
        </w:rPr>
        <w:t xml:space="preserve"> – Criminalization</w:t>
      </w:r>
    </w:p>
    <w:p w14:paraId="5693CA13" w14:textId="00288027" w:rsidR="001311DB" w:rsidRPr="00921B0F" w:rsidRDefault="00494E6F"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Introduced by Senator Jennifer Carroll (D)</w:t>
      </w:r>
      <w:r w:rsidR="008B02AC">
        <w:rPr>
          <w:rFonts w:ascii="Times New Roman" w:hAnsi="Times New Roman" w:cs="Times New Roman"/>
          <w:sz w:val="24"/>
          <w:szCs w:val="24"/>
        </w:rPr>
        <w:t>,</w:t>
      </w:r>
      <w:r w:rsidRPr="00921B0F">
        <w:rPr>
          <w:rFonts w:ascii="Times New Roman" w:hAnsi="Times New Roman" w:cs="Times New Roman"/>
          <w:sz w:val="24"/>
          <w:szCs w:val="24"/>
        </w:rPr>
        <w:t xml:space="preserve"> SB 716 outlines various grounds for refusal or disciplinary action by the </w:t>
      </w:r>
      <w:r w:rsidR="00BF4DDB" w:rsidRPr="00921B0F">
        <w:rPr>
          <w:rFonts w:ascii="Times New Roman" w:hAnsi="Times New Roman" w:cs="Times New Roman"/>
          <w:sz w:val="24"/>
          <w:szCs w:val="24"/>
        </w:rPr>
        <w:t>b</w:t>
      </w:r>
      <w:r w:rsidRPr="00921B0F">
        <w:rPr>
          <w:rFonts w:ascii="Times New Roman" w:hAnsi="Times New Roman" w:cs="Times New Roman"/>
          <w:sz w:val="24"/>
          <w:szCs w:val="24"/>
        </w:rPr>
        <w:t xml:space="preserve">oard of </w:t>
      </w:r>
      <w:r w:rsidR="00BF4DDB" w:rsidRPr="00921B0F">
        <w:rPr>
          <w:rFonts w:ascii="Times New Roman" w:hAnsi="Times New Roman" w:cs="Times New Roman"/>
          <w:sz w:val="24"/>
          <w:szCs w:val="24"/>
        </w:rPr>
        <w:t>m</w:t>
      </w:r>
      <w:r w:rsidRPr="00921B0F">
        <w:rPr>
          <w:rFonts w:ascii="Times New Roman" w:hAnsi="Times New Roman" w:cs="Times New Roman"/>
          <w:sz w:val="24"/>
          <w:szCs w:val="24"/>
        </w:rPr>
        <w:t>edicine related to unprofessional conduct</w:t>
      </w:r>
      <w:r w:rsidR="007334C7" w:rsidRPr="00921B0F">
        <w:rPr>
          <w:rFonts w:ascii="Times New Roman" w:hAnsi="Times New Roman" w:cs="Times New Roman"/>
          <w:sz w:val="24"/>
          <w:szCs w:val="24"/>
        </w:rPr>
        <w:t>,</w:t>
      </w:r>
      <w:r w:rsidRPr="00921B0F">
        <w:rPr>
          <w:rFonts w:ascii="Times New Roman" w:hAnsi="Times New Roman" w:cs="Times New Roman"/>
          <w:sz w:val="24"/>
          <w:szCs w:val="24"/>
        </w:rPr>
        <w:t xml:space="preserve"> including undertaking to procure or perform an abortion.</w:t>
      </w:r>
      <w:bookmarkEnd w:id="33"/>
      <w:r w:rsidR="00BF4DDB" w:rsidRPr="00921B0F">
        <w:rPr>
          <w:rFonts w:ascii="Times New Roman" w:hAnsi="Times New Roman" w:cs="Times New Roman"/>
          <w:sz w:val="24"/>
          <w:szCs w:val="24"/>
        </w:rPr>
        <w:t xml:space="preserve"> The bill was introduced in the Senate and</w:t>
      </w:r>
      <w:r w:rsidR="007334C7" w:rsidRPr="00921B0F">
        <w:rPr>
          <w:rFonts w:ascii="Times New Roman" w:hAnsi="Times New Roman" w:cs="Times New Roman"/>
          <w:sz w:val="24"/>
          <w:szCs w:val="24"/>
        </w:rPr>
        <w:t xml:space="preserve"> referred to the Education and Health Committee.</w:t>
      </w:r>
    </w:p>
    <w:p w14:paraId="02E93A83" w14:textId="77777777" w:rsidR="00D26134" w:rsidRPr="00921B0F" w:rsidRDefault="00D26134" w:rsidP="00921B0F">
      <w:pPr>
        <w:spacing w:after="0" w:line="240" w:lineRule="auto"/>
        <w:rPr>
          <w:rFonts w:ascii="Times New Roman" w:hAnsi="Times New Roman" w:cs="Times New Roman"/>
          <w:sz w:val="24"/>
          <w:szCs w:val="24"/>
        </w:rPr>
      </w:pPr>
    </w:p>
    <w:p w14:paraId="030A98AF" w14:textId="2AF823D8" w:rsidR="000D609F" w:rsidRPr="00921B0F" w:rsidRDefault="000D609F" w:rsidP="00921B0F">
      <w:pPr>
        <w:spacing w:after="0" w:line="240" w:lineRule="auto"/>
        <w:rPr>
          <w:rFonts w:ascii="Times New Roman" w:hAnsi="Times New Roman" w:cs="Times New Roman"/>
          <w:b/>
          <w:bCs/>
          <w:sz w:val="24"/>
          <w:szCs w:val="24"/>
        </w:rPr>
      </w:pPr>
      <w:r w:rsidRPr="00921B0F">
        <w:rPr>
          <w:rFonts w:ascii="Times New Roman" w:hAnsi="Times New Roman" w:cs="Times New Roman"/>
          <w:b/>
          <w:bCs/>
          <w:sz w:val="24"/>
          <w:szCs w:val="24"/>
        </w:rPr>
        <w:t>WEST VIRGINIA</w:t>
      </w:r>
    </w:p>
    <w:p w14:paraId="3644BE97" w14:textId="77777777" w:rsidR="008A4B8B" w:rsidRPr="00921B0F" w:rsidRDefault="00000000" w:rsidP="00921B0F">
      <w:pPr>
        <w:spacing w:after="0" w:line="240" w:lineRule="auto"/>
        <w:rPr>
          <w:rFonts w:ascii="Times New Roman" w:hAnsi="Times New Roman" w:cs="Times New Roman"/>
          <w:sz w:val="24"/>
          <w:szCs w:val="24"/>
        </w:rPr>
      </w:pPr>
      <w:hyperlink r:id="rId59" w:history="1">
        <w:r w:rsidR="008A4B8B" w:rsidRPr="00921B0F">
          <w:rPr>
            <w:rStyle w:val="Hyperlink"/>
            <w:rFonts w:ascii="Times New Roman" w:hAnsi="Times New Roman" w:cs="Times New Roman"/>
            <w:sz w:val="24"/>
            <w:szCs w:val="24"/>
          </w:rPr>
          <w:t>HB 4922</w:t>
        </w:r>
      </w:hyperlink>
      <w:r w:rsidR="008A4B8B" w:rsidRPr="00921B0F">
        <w:rPr>
          <w:rFonts w:ascii="Times New Roman" w:hAnsi="Times New Roman" w:cs="Times New Roman"/>
          <w:sz w:val="24"/>
          <w:szCs w:val="24"/>
        </w:rPr>
        <w:t xml:space="preserve"> – Criminalization</w:t>
      </w:r>
    </w:p>
    <w:p w14:paraId="6A8DD415" w14:textId="4A7FF668" w:rsidR="008A4B8B" w:rsidRPr="00921B0F" w:rsidRDefault="008A4B8B"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 xml:space="preserve">Introduced by Representative Don Forsht (R), HB 4922 mandates a physician who provides irreversible gender reassignment surgery or gender altering medication to a person who is under eighteen years old can be </w:t>
      </w:r>
      <w:r w:rsidR="00D12DDF" w:rsidRPr="00921B0F">
        <w:rPr>
          <w:rFonts w:ascii="Times New Roman" w:hAnsi="Times New Roman" w:cs="Times New Roman"/>
          <w:sz w:val="24"/>
          <w:szCs w:val="24"/>
        </w:rPr>
        <w:t>subject to a civil action</w:t>
      </w:r>
      <w:r w:rsidRPr="00921B0F">
        <w:rPr>
          <w:rFonts w:ascii="Times New Roman" w:hAnsi="Times New Roman" w:cs="Times New Roman"/>
          <w:sz w:val="24"/>
          <w:szCs w:val="24"/>
        </w:rPr>
        <w:t xml:space="preserve">. The bill was introduced </w:t>
      </w:r>
      <w:r w:rsidR="00BF4DDB" w:rsidRPr="00921B0F">
        <w:rPr>
          <w:rFonts w:ascii="Times New Roman" w:hAnsi="Times New Roman" w:cs="Times New Roman"/>
          <w:sz w:val="24"/>
          <w:szCs w:val="24"/>
        </w:rPr>
        <w:t xml:space="preserve">in the House </w:t>
      </w:r>
      <w:r w:rsidRPr="00921B0F">
        <w:rPr>
          <w:rFonts w:ascii="Times New Roman" w:hAnsi="Times New Roman" w:cs="Times New Roman"/>
          <w:sz w:val="24"/>
          <w:szCs w:val="24"/>
        </w:rPr>
        <w:t>and referred to the Health and Human Resources Committee.</w:t>
      </w:r>
    </w:p>
    <w:p w14:paraId="5E81D7E8" w14:textId="77777777" w:rsidR="008A4B8B" w:rsidRPr="00921B0F" w:rsidRDefault="008A4B8B" w:rsidP="00921B0F">
      <w:pPr>
        <w:spacing w:after="0" w:line="240" w:lineRule="auto"/>
        <w:rPr>
          <w:rFonts w:ascii="Times New Roman" w:hAnsi="Times New Roman" w:cs="Times New Roman"/>
          <w:sz w:val="24"/>
          <w:szCs w:val="24"/>
        </w:rPr>
      </w:pPr>
    </w:p>
    <w:p w14:paraId="13791A2B" w14:textId="5E0E1D2B" w:rsidR="00E24F97" w:rsidRPr="00921B0F" w:rsidRDefault="00000000" w:rsidP="00921B0F">
      <w:pPr>
        <w:spacing w:after="0" w:line="240" w:lineRule="auto"/>
        <w:rPr>
          <w:rFonts w:ascii="Times New Roman" w:hAnsi="Times New Roman" w:cs="Times New Roman"/>
          <w:sz w:val="24"/>
          <w:szCs w:val="24"/>
        </w:rPr>
      </w:pPr>
      <w:hyperlink r:id="rId60" w:history="1">
        <w:r w:rsidR="00E24F97" w:rsidRPr="00921B0F">
          <w:rPr>
            <w:rStyle w:val="Hyperlink"/>
            <w:rFonts w:ascii="Times New Roman" w:hAnsi="Times New Roman" w:cs="Times New Roman"/>
            <w:sz w:val="24"/>
            <w:szCs w:val="24"/>
          </w:rPr>
          <w:t>HB 4937</w:t>
        </w:r>
      </w:hyperlink>
      <w:r w:rsidR="00E24F97" w:rsidRPr="00921B0F">
        <w:rPr>
          <w:rFonts w:ascii="Times New Roman" w:hAnsi="Times New Roman" w:cs="Times New Roman"/>
          <w:sz w:val="24"/>
          <w:szCs w:val="24"/>
        </w:rPr>
        <w:t xml:space="preserve"> – Cancer</w:t>
      </w:r>
    </w:p>
    <w:p w14:paraId="4E89B69E" w14:textId="1FCC5466" w:rsidR="00E24F97" w:rsidRPr="00921B0F" w:rsidRDefault="00E24F97"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 xml:space="preserve">Introduced by Delegate Dean Jeffries (R), HB 4937 requires notice </w:t>
      </w:r>
      <w:r w:rsidR="00284B6F" w:rsidRPr="00921B0F">
        <w:rPr>
          <w:rFonts w:ascii="Times New Roman" w:hAnsi="Times New Roman" w:cs="Times New Roman"/>
          <w:sz w:val="24"/>
          <w:szCs w:val="24"/>
        </w:rPr>
        <w:t xml:space="preserve">be provided </w:t>
      </w:r>
      <w:r w:rsidR="00BF4DDB" w:rsidRPr="00921B0F">
        <w:rPr>
          <w:rFonts w:ascii="Times New Roman" w:hAnsi="Times New Roman" w:cs="Times New Roman"/>
          <w:sz w:val="24"/>
          <w:szCs w:val="24"/>
        </w:rPr>
        <w:t xml:space="preserve">to </w:t>
      </w:r>
      <w:r w:rsidR="00284B6F" w:rsidRPr="00921B0F">
        <w:rPr>
          <w:rFonts w:ascii="Times New Roman" w:hAnsi="Times New Roman" w:cs="Times New Roman"/>
          <w:sz w:val="24"/>
          <w:szCs w:val="24"/>
        </w:rPr>
        <w:t xml:space="preserve">the patient indicating </w:t>
      </w:r>
      <w:r w:rsidR="00BF4DDB" w:rsidRPr="00921B0F">
        <w:rPr>
          <w:rFonts w:ascii="Times New Roman" w:hAnsi="Times New Roman" w:cs="Times New Roman"/>
          <w:sz w:val="24"/>
          <w:szCs w:val="24"/>
        </w:rPr>
        <w:t>they have</w:t>
      </w:r>
      <w:r w:rsidR="00284B6F" w:rsidRPr="00921B0F">
        <w:rPr>
          <w:rFonts w:ascii="Times New Roman" w:hAnsi="Times New Roman" w:cs="Times New Roman"/>
          <w:sz w:val="24"/>
          <w:szCs w:val="24"/>
        </w:rPr>
        <w:t xml:space="preserve"> heterogeneously or extremely dense breasts</w:t>
      </w:r>
      <w:r w:rsidR="00D95F8F" w:rsidRPr="00921B0F">
        <w:rPr>
          <w:rFonts w:ascii="Times New Roman" w:hAnsi="Times New Roman" w:cs="Times New Roman"/>
          <w:sz w:val="24"/>
          <w:szCs w:val="24"/>
        </w:rPr>
        <w:t>;</w:t>
      </w:r>
      <w:r w:rsidR="00284B6F" w:rsidRPr="00921B0F">
        <w:rPr>
          <w:rFonts w:ascii="Times New Roman" w:hAnsi="Times New Roman" w:cs="Times New Roman"/>
          <w:sz w:val="24"/>
          <w:szCs w:val="24"/>
        </w:rPr>
        <w:t xml:space="preserve"> that dense breast tissue</w:t>
      </w:r>
      <w:r w:rsidR="00BF4DDB" w:rsidRPr="00921B0F">
        <w:rPr>
          <w:rFonts w:ascii="Times New Roman" w:hAnsi="Times New Roman" w:cs="Times New Roman"/>
          <w:sz w:val="24"/>
          <w:szCs w:val="24"/>
        </w:rPr>
        <w:t xml:space="preserve"> which</w:t>
      </w:r>
      <w:r w:rsidR="00284B6F" w:rsidRPr="00921B0F">
        <w:rPr>
          <w:rFonts w:ascii="Times New Roman" w:hAnsi="Times New Roman" w:cs="Times New Roman"/>
          <w:sz w:val="24"/>
          <w:szCs w:val="24"/>
        </w:rPr>
        <w:t xml:space="preserve"> can make it harder to find cancer on a mammogram and </w:t>
      </w:r>
      <w:r w:rsidR="00BF4DDB" w:rsidRPr="00921B0F">
        <w:rPr>
          <w:rFonts w:ascii="Times New Roman" w:hAnsi="Times New Roman" w:cs="Times New Roman"/>
          <w:sz w:val="24"/>
          <w:szCs w:val="24"/>
        </w:rPr>
        <w:t xml:space="preserve">they </w:t>
      </w:r>
      <w:r w:rsidRPr="00921B0F">
        <w:rPr>
          <w:rFonts w:ascii="Times New Roman" w:hAnsi="Times New Roman" w:cs="Times New Roman"/>
          <w:sz w:val="24"/>
          <w:szCs w:val="24"/>
        </w:rPr>
        <w:t>should consider an MRI.</w:t>
      </w:r>
      <w:r w:rsidR="00EF0B1B" w:rsidRPr="00921B0F">
        <w:rPr>
          <w:rFonts w:ascii="Times New Roman" w:hAnsi="Times New Roman" w:cs="Times New Roman"/>
          <w:sz w:val="24"/>
          <w:szCs w:val="24"/>
        </w:rPr>
        <w:t xml:space="preserve"> The bill was introduced in the House and referred to the Health and Human Resources Committee.</w:t>
      </w:r>
    </w:p>
    <w:p w14:paraId="62D59437" w14:textId="77777777" w:rsidR="00E24F97" w:rsidRPr="00921B0F" w:rsidRDefault="00E24F97" w:rsidP="00921B0F">
      <w:pPr>
        <w:spacing w:after="0" w:line="240" w:lineRule="auto"/>
        <w:rPr>
          <w:rFonts w:ascii="Times New Roman" w:hAnsi="Times New Roman" w:cs="Times New Roman"/>
          <w:sz w:val="24"/>
          <w:szCs w:val="24"/>
        </w:rPr>
      </w:pPr>
    </w:p>
    <w:p w14:paraId="55A8D762" w14:textId="77777777" w:rsidR="009E5249" w:rsidRDefault="009E5249">
      <w:pPr>
        <w:rPr>
          <w:rFonts w:ascii="Times New Roman" w:hAnsi="Times New Roman" w:cs="Times New Roman"/>
          <w:sz w:val="24"/>
          <w:szCs w:val="24"/>
        </w:rPr>
      </w:pPr>
      <w:r>
        <w:rPr>
          <w:rFonts w:ascii="Times New Roman" w:hAnsi="Times New Roman" w:cs="Times New Roman"/>
          <w:sz w:val="24"/>
          <w:szCs w:val="24"/>
        </w:rPr>
        <w:br w:type="page"/>
      </w:r>
    </w:p>
    <w:p w14:paraId="3E996EF5" w14:textId="2BC59318" w:rsidR="000D609F" w:rsidRPr="00921B0F" w:rsidRDefault="00000000" w:rsidP="00921B0F">
      <w:pPr>
        <w:spacing w:after="0" w:line="240" w:lineRule="auto"/>
        <w:rPr>
          <w:rFonts w:ascii="Times New Roman" w:hAnsi="Times New Roman" w:cs="Times New Roman"/>
          <w:sz w:val="24"/>
          <w:szCs w:val="24"/>
        </w:rPr>
      </w:pPr>
      <w:hyperlink r:id="rId61" w:history="1">
        <w:r w:rsidR="000D609F" w:rsidRPr="00921B0F">
          <w:rPr>
            <w:rStyle w:val="Hyperlink"/>
            <w:rFonts w:ascii="Times New Roman" w:hAnsi="Times New Roman" w:cs="Times New Roman"/>
            <w:sz w:val="24"/>
            <w:szCs w:val="24"/>
          </w:rPr>
          <w:t>HB 5067</w:t>
        </w:r>
      </w:hyperlink>
      <w:r w:rsidR="000D609F" w:rsidRPr="00921B0F">
        <w:rPr>
          <w:rFonts w:ascii="Times New Roman" w:hAnsi="Times New Roman" w:cs="Times New Roman"/>
          <w:sz w:val="24"/>
          <w:szCs w:val="24"/>
        </w:rPr>
        <w:t xml:space="preserve"> – Professional Liability</w:t>
      </w:r>
    </w:p>
    <w:p w14:paraId="1F4279F5" w14:textId="3E7FF5AB" w:rsidR="000D609F" w:rsidRPr="00921B0F" w:rsidRDefault="000D609F"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 xml:space="preserve">Introduced by Delegate Larry Kump (R), HB 5067 removes the </w:t>
      </w:r>
      <w:r w:rsidR="00BF4DDB" w:rsidRPr="00921B0F">
        <w:rPr>
          <w:rFonts w:ascii="Times New Roman" w:hAnsi="Times New Roman" w:cs="Times New Roman"/>
          <w:sz w:val="24"/>
          <w:szCs w:val="24"/>
        </w:rPr>
        <w:t>two</w:t>
      </w:r>
      <w:r w:rsidRPr="00921B0F">
        <w:rPr>
          <w:rFonts w:ascii="Times New Roman" w:hAnsi="Times New Roman" w:cs="Times New Roman"/>
          <w:sz w:val="24"/>
          <w:szCs w:val="24"/>
        </w:rPr>
        <w:t xml:space="preserve">-year timeframe for medical malpractice suits to be filed for individuals who were minors when they had their procedures performed. The bill was introduced in the House and referred to the Judiciary Committee. </w:t>
      </w:r>
    </w:p>
    <w:p w14:paraId="2C9316FD" w14:textId="77777777" w:rsidR="00C109B5" w:rsidRPr="00921B0F" w:rsidRDefault="00C109B5" w:rsidP="00921B0F">
      <w:pPr>
        <w:spacing w:after="0" w:line="240" w:lineRule="auto"/>
        <w:rPr>
          <w:rFonts w:ascii="Times New Roman" w:hAnsi="Times New Roman" w:cs="Times New Roman"/>
          <w:sz w:val="24"/>
          <w:szCs w:val="24"/>
        </w:rPr>
      </w:pPr>
      <w:bookmarkStart w:id="35" w:name="_Hlk158015948"/>
    </w:p>
    <w:p w14:paraId="01980A5B" w14:textId="42CDAB5A" w:rsidR="00C109B5" w:rsidRPr="00921B0F" w:rsidRDefault="00000000" w:rsidP="00921B0F">
      <w:pPr>
        <w:spacing w:after="0" w:line="240" w:lineRule="auto"/>
        <w:rPr>
          <w:rFonts w:ascii="Times New Roman" w:hAnsi="Times New Roman" w:cs="Times New Roman"/>
          <w:sz w:val="24"/>
          <w:szCs w:val="24"/>
        </w:rPr>
      </w:pPr>
      <w:hyperlink r:id="rId62" w:history="1">
        <w:r w:rsidR="00C109B5" w:rsidRPr="00921B0F">
          <w:rPr>
            <w:rStyle w:val="Hyperlink"/>
            <w:rFonts w:ascii="Times New Roman" w:hAnsi="Times New Roman" w:cs="Times New Roman"/>
            <w:sz w:val="24"/>
            <w:szCs w:val="24"/>
          </w:rPr>
          <w:t>HB 5149</w:t>
        </w:r>
      </w:hyperlink>
      <w:r w:rsidR="00C109B5" w:rsidRPr="00921B0F">
        <w:rPr>
          <w:rFonts w:ascii="Times New Roman" w:hAnsi="Times New Roman" w:cs="Times New Roman"/>
          <w:sz w:val="24"/>
          <w:szCs w:val="24"/>
        </w:rPr>
        <w:t xml:space="preserve"> – Professional Liability</w:t>
      </w:r>
    </w:p>
    <w:p w14:paraId="4D7E5EA7" w14:textId="0F3059B1" w:rsidR="00C109B5" w:rsidRPr="00921B0F" w:rsidRDefault="00C109B5"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 xml:space="preserve">Introduced by Delegate Larry Kump (R), HB 5149 requires all hospitals and medical offices to send a notice to all patients when they turn 18, informing them if they have had any negative or adverse side effects of a procedure performed on them as a child to contact the hospital or office to inform them of the issue. The bill was introduced in the House and referred to the Health and Human Resources Committee. </w:t>
      </w:r>
    </w:p>
    <w:p w14:paraId="44D8DA38" w14:textId="77777777" w:rsidR="00AD0FBB" w:rsidRPr="00921B0F" w:rsidRDefault="00AD0FBB" w:rsidP="00921B0F">
      <w:pPr>
        <w:spacing w:after="0" w:line="240" w:lineRule="auto"/>
        <w:rPr>
          <w:rFonts w:ascii="Times New Roman" w:hAnsi="Times New Roman" w:cs="Times New Roman"/>
          <w:sz w:val="24"/>
          <w:szCs w:val="24"/>
        </w:rPr>
      </w:pPr>
    </w:p>
    <w:p w14:paraId="5FC15F42" w14:textId="77777777" w:rsidR="00AD0FBB" w:rsidRPr="00921B0F" w:rsidRDefault="00000000" w:rsidP="00921B0F">
      <w:pPr>
        <w:spacing w:after="0" w:line="240" w:lineRule="auto"/>
        <w:rPr>
          <w:rFonts w:ascii="Times New Roman" w:hAnsi="Times New Roman" w:cs="Times New Roman"/>
          <w:sz w:val="24"/>
          <w:szCs w:val="24"/>
        </w:rPr>
      </w:pPr>
      <w:hyperlink r:id="rId63" w:history="1">
        <w:r w:rsidR="00AD0FBB" w:rsidRPr="00921B0F">
          <w:rPr>
            <w:rStyle w:val="Hyperlink"/>
            <w:rFonts w:ascii="Times New Roman" w:hAnsi="Times New Roman" w:cs="Times New Roman"/>
            <w:sz w:val="24"/>
            <w:szCs w:val="24"/>
          </w:rPr>
          <w:t>SB 715</w:t>
        </w:r>
      </w:hyperlink>
      <w:r w:rsidR="00AD0FBB" w:rsidRPr="00921B0F">
        <w:rPr>
          <w:rFonts w:ascii="Times New Roman" w:hAnsi="Times New Roman" w:cs="Times New Roman"/>
          <w:sz w:val="24"/>
          <w:szCs w:val="24"/>
        </w:rPr>
        <w:t xml:space="preserve"> – STOP THE BLEED</w:t>
      </w:r>
    </w:p>
    <w:p w14:paraId="65BEB20C" w14:textId="4E18A7F5" w:rsidR="00AD0FBB" w:rsidRPr="00921B0F" w:rsidRDefault="00AD0FBB"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 xml:space="preserve">Introduced by Senator Tom </w:t>
      </w:r>
      <w:proofErr w:type="spellStart"/>
      <w:r w:rsidRPr="00921B0F">
        <w:rPr>
          <w:rFonts w:ascii="Times New Roman" w:hAnsi="Times New Roman" w:cs="Times New Roman"/>
          <w:sz w:val="24"/>
          <w:szCs w:val="24"/>
        </w:rPr>
        <w:t>Takubo</w:t>
      </w:r>
      <w:proofErr w:type="spellEnd"/>
      <w:r w:rsidRPr="00921B0F">
        <w:rPr>
          <w:rFonts w:ascii="Times New Roman" w:hAnsi="Times New Roman" w:cs="Times New Roman"/>
          <w:sz w:val="24"/>
          <w:szCs w:val="24"/>
        </w:rPr>
        <w:t xml:space="preserve"> (R), SB 715 mandates each county board of education develop a bleeding control program which will include the following requirements: designate bleeding control kits assigned to classrooms and common areas in easily accessible locations</w:t>
      </w:r>
      <w:r w:rsidR="00D95F8F" w:rsidRPr="00921B0F">
        <w:rPr>
          <w:rFonts w:ascii="Times New Roman" w:hAnsi="Times New Roman" w:cs="Times New Roman"/>
          <w:sz w:val="24"/>
          <w:szCs w:val="24"/>
        </w:rPr>
        <w:t>;</w:t>
      </w:r>
      <w:r w:rsidRPr="00921B0F">
        <w:rPr>
          <w:rFonts w:ascii="Times New Roman" w:hAnsi="Times New Roman" w:cs="Times New Roman"/>
          <w:sz w:val="24"/>
          <w:szCs w:val="24"/>
        </w:rPr>
        <w:t xml:space="preserve"> include bleeding control kits in the emergency plans of the school</w:t>
      </w:r>
      <w:r w:rsidR="00D95F8F" w:rsidRPr="00921B0F">
        <w:rPr>
          <w:rFonts w:ascii="Times New Roman" w:hAnsi="Times New Roman" w:cs="Times New Roman"/>
          <w:sz w:val="24"/>
          <w:szCs w:val="24"/>
        </w:rPr>
        <w:t>;</w:t>
      </w:r>
      <w:r w:rsidRPr="00921B0F">
        <w:rPr>
          <w:rFonts w:ascii="Times New Roman" w:hAnsi="Times New Roman" w:cs="Times New Roman"/>
          <w:sz w:val="24"/>
          <w:szCs w:val="24"/>
        </w:rPr>
        <w:t xml:space="preserve"> the presentation and use of the bleeding control kits in all drills and emergencies; provide bleeding control training every other year to faculty and staff of the school. The bill was introduced in the Senate and referred to the Education Committee.</w:t>
      </w:r>
    </w:p>
    <w:p w14:paraId="2F8E7C01" w14:textId="77777777" w:rsidR="00244F83" w:rsidRPr="00921B0F" w:rsidRDefault="00244F83" w:rsidP="00921B0F">
      <w:pPr>
        <w:spacing w:after="0" w:line="240" w:lineRule="auto"/>
        <w:rPr>
          <w:rFonts w:ascii="Times New Roman" w:hAnsi="Times New Roman" w:cs="Times New Roman"/>
          <w:sz w:val="24"/>
          <w:szCs w:val="24"/>
        </w:rPr>
      </w:pPr>
    </w:p>
    <w:p w14:paraId="1651F319" w14:textId="717267FB" w:rsidR="00244F83" w:rsidRPr="00921B0F" w:rsidRDefault="00244F83" w:rsidP="00921B0F">
      <w:pPr>
        <w:spacing w:after="0" w:line="240" w:lineRule="auto"/>
        <w:rPr>
          <w:rFonts w:ascii="Times New Roman" w:hAnsi="Times New Roman" w:cs="Times New Roman"/>
          <w:b/>
          <w:bCs/>
          <w:sz w:val="24"/>
          <w:szCs w:val="24"/>
        </w:rPr>
      </w:pPr>
      <w:r w:rsidRPr="00921B0F">
        <w:rPr>
          <w:rFonts w:ascii="Times New Roman" w:hAnsi="Times New Roman" w:cs="Times New Roman"/>
          <w:b/>
          <w:bCs/>
          <w:sz w:val="24"/>
          <w:szCs w:val="24"/>
        </w:rPr>
        <w:t>WYOMING</w:t>
      </w:r>
    </w:p>
    <w:p w14:paraId="613FE459" w14:textId="77777777" w:rsidR="00244F83" w:rsidRPr="00921B0F" w:rsidRDefault="00000000" w:rsidP="00921B0F">
      <w:pPr>
        <w:spacing w:after="0" w:line="240" w:lineRule="auto"/>
        <w:rPr>
          <w:rFonts w:ascii="Times New Roman" w:hAnsi="Times New Roman" w:cs="Times New Roman"/>
          <w:sz w:val="24"/>
          <w:szCs w:val="24"/>
        </w:rPr>
      </w:pPr>
      <w:hyperlink r:id="rId64" w:history="1">
        <w:r w:rsidR="00244F83" w:rsidRPr="00921B0F">
          <w:rPr>
            <w:rFonts w:ascii="Times New Roman" w:hAnsi="Times New Roman" w:cs="Times New Roman"/>
            <w:color w:val="0563C1" w:themeColor="hyperlink"/>
            <w:sz w:val="24"/>
            <w:szCs w:val="24"/>
            <w:u w:val="single"/>
          </w:rPr>
          <w:t>HB 66</w:t>
        </w:r>
      </w:hyperlink>
      <w:r w:rsidR="00244F83" w:rsidRPr="00921B0F">
        <w:rPr>
          <w:rFonts w:ascii="Times New Roman" w:hAnsi="Times New Roman" w:cs="Times New Roman"/>
          <w:sz w:val="24"/>
          <w:szCs w:val="24"/>
        </w:rPr>
        <w:t xml:space="preserve"> – Cancer</w:t>
      </w:r>
    </w:p>
    <w:p w14:paraId="6B280298" w14:textId="475D3560" w:rsidR="00244F83" w:rsidRPr="00921B0F" w:rsidRDefault="00244F83" w:rsidP="00921B0F">
      <w:pPr>
        <w:spacing w:after="0" w:line="240" w:lineRule="auto"/>
        <w:rPr>
          <w:rFonts w:ascii="Times New Roman" w:hAnsi="Times New Roman" w:cs="Times New Roman"/>
          <w:sz w:val="24"/>
          <w:szCs w:val="24"/>
        </w:rPr>
      </w:pPr>
      <w:r w:rsidRPr="00921B0F">
        <w:rPr>
          <w:rFonts w:ascii="Times New Roman" w:hAnsi="Times New Roman" w:cs="Times New Roman"/>
          <w:sz w:val="24"/>
          <w:szCs w:val="24"/>
        </w:rPr>
        <w:t xml:space="preserve">Introduced by Representative Landon Brown (R), HB 66 </w:t>
      </w:r>
      <w:r w:rsidRPr="00921B0F">
        <w:rPr>
          <w:rFonts w:ascii="Times New Roman" w:hAnsi="Times New Roman" w:cs="Times New Roman"/>
          <w:color w:val="000000"/>
          <w:spacing w:val="4"/>
          <w:sz w:val="24"/>
          <w:szCs w:val="24"/>
          <w:shd w:val="clear" w:color="auto" w:fill="FFFFFF"/>
        </w:rPr>
        <w:t>authorizes firefighters to receive annual cancer screenings under the worker's compensation act. The bill was introduced in the House and is pending referral</w:t>
      </w:r>
      <w:r w:rsidR="00DD3075" w:rsidRPr="00921B0F">
        <w:rPr>
          <w:rFonts w:ascii="Times New Roman" w:hAnsi="Times New Roman" w:cs="Times New Roman"/>
          <w:color w:val="000000"/>
          <w:spacing w:val="4"/>
          <w:sz w:val="24"/>
          <w:szCs w:val="24"/>
          <w:shd w:val="clear" w:color="auto" w:fill="FFFFFF"/>
        </w:rPr>
        <w:t xml:space="preserve"> to a committee</w:t>
      </w:r>
      <w:r w:rsidRPr="00921B0F">
        <w:rPr>
          <w:rFonts w:ascii="Times New Roman" w:hAnsi="Times New Roman" w:cs="Times New Roman"/>
          <w:color w:val="000000"/>
          <w:spacing w:val="4"/>
          <w:sz w:val="24"/>
          <w:szCs w:val="24"/>
          <w:shd w:val="clear" w:color="auto" w:fill="FFFFFF"/>
        </w:rPr>
        <w:t xml:space="preserve">. </w:t>
      </w:r>
    </w:p>
    <w:bookmarkEnd w:id="16"/>
    <w:bookmarkEnd w:id="35"/>
    <w:p w14:paraId="3FC7B6BA" w14:textId="77777777" w:rsidR="00122FFD" w:rsidRPr="00921B0F" w:rsidRDefault="00122FFD" w:rsidP="00921B0F">
      <w:pPr>
        <w:spacing w:after="0" w:line="240" w:lineRule="auto"/>
        <w:rPr>
          <w:rFonts w:ascii="Times New Roman" w:hAnsi="Times New Roman" w:cs="Times New Roman"/>
          <w:sz w:val="24"/>
          <w:szCs w:val="24"/>
        </w:rPr>
      </w:pPr>
    </w:p>
    <w:p w14:paraId="6F97E88E" w14:textId="67A27D2A" w:rsidR="00C6762A" w:rsidRPr="00921B0F" w:rsidRDefault="00C6762A" w:rsidP="00921B0F">
      <w:pPr>
        <w:spacing w:after="0" w:line="240" w:lineRule="auto"/>
        <w:rPr>
          <w:rFonts w:ascii="Times New Roman" w:hAnsi="Times New Roman" w:cs="Times New Roman"/>
          <w:sz w:val="24"/>
          <w:szCs w:val="24"/>
          <w:u w:val="single"/>
        </w:rPr>
      </w:pPr>
      <w:r w:rsidRPr="00921B0F">
        <w:rPr>
          <w:rFonts w:ascii="Times New Roman" w:hAnsi="Times New Roman" w:cs="Times New Roman"/>
          <w:sz w:val="24"/>
          <w:szCs w:val="24"/>
        </w:rPr>
        <w:t xml:space="preserve">To view a complete list of bills ACS State Affairs is tracking, visit our online </w:t>
      </w:r>
      <w:hyperlink r:id="rId65" w:history="1">
        <w:r w:rsidRPr="00921B0F">
          <w:rPr>
            <w:rStyle w:val="Hyperlink"/>
            <w:rFonts w:ascii="Times New Roman" w:hAnsi="Times New Roman" w:cs="Times New Roman"/>
            <w:sz w:val="24"/>
            <w:szCs w:val="24"/>
          </w:rPr>
          <w:t>State Legislative Tracker.</w:t>
        </w:r>
      </w:hyperlink>
    </w:p>
    <w:sectPr w:rsidR="00C6762A" w:rsidRPr="00921B0F" w:rsidSect="001A226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01BFA"/>
    <w:multiLevelType w:val="hybridMultilevel"/>
    <w:tmpl w:val="F8B24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64622"/>
    <w:multiLevelType w:val="hybridMultilevel"/>
    <w:tmpl w:val="83D89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F236D"/>
    <w:multiLevelType w:val="multilevel"/>
    <w:tmpl w:val="80000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506C8B"/>
    <w:multiLevelType w:val="hybridMultilevel"/>
    <w:tmpl w:val="9F9CD3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B5D85"/>
    <w:multiLevelType w:val="hybridMultilevel"/>
    <w:tmpl w:val="0D5CE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C72E5"/>
    <w:multiLevelType w:val="hybridMultilevel"/>
    <w:tmpl w:val="3AC0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21D42"/>
    <w:multiLevelType w:val="multilevel"/>
    <w:tmpl w:val="401E26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7956EA"/>
    <w:multiLevelType w:val="hybridMultilevel"/>
    <w:tmpl w:val="3E3C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BF0369"/>
    <w:multiLevelType w:val="hybridMultilevel"/>
    <w:tmpl w:val="2426340E"/>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52CC13AD"/>
    <w:multiLevelType w:val="hybridMultilevel"/>
    <w:tmpl w:val="20F02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D30419"/>
    <w:multiLevelType w:val="hybridMultilevel"/>
    <w:tmpl w:val="9F669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5C2180"/>
    <w:multiLevelType w:val="multilevel"/>
    <w:tmpl w:val="AB243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A10CF2"/>
    <w:multiLevelType w:val="hybridMultilevel"/>
    <w:tmpl w:val="8E329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490353"/>
    <w:multiLevelType w:val="hybridMultilevel"/>
    <w:tmpl w:val="62A4CB2C"/>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89249CD"/>
    <w:multiLevelType w:val="hybridMultilevel"/>
    <w:tmpl w:val="240A1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DD4DB0"/>
    <w:multiLevelType w:val="hybridMultilevel"/>
    <w:tmpl w:val="A2FE65E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2083602710">
    <w:abstractNumId w:val="15"/>
  </w:num>
  <w:num w:numId="2" w16cid:durableId="1983002958">
    <w:abstractNumId w:val="5"/>
  </w:num>
  <w:num w:numId="3" w16cid:durableId="603224181">
    <w:abstractNumId w:val="8"/>
  </w:num>
  <w:num w:numId="4" w16cid:durableId="1839225700">
    <w:abstractNumId w:val="10"/>
  </w:num>
  <w:num w:numId="5" w16cid:durableId="1110049515">
    <w:abstractNumId w:val="13"/>
  </w:num>
  <w:num w:numId="6" w16cid:durableId="1908415352">
    <w:abstractNumId w:val="14"/>
  </w:num>
  <w:num w:numId="7" w16cid:durableId="1774279976">
    <w:abstractNumId w:val="3"/>
  </w:num>
  <w:num w:numId="8" w16cid:durableId="317155695">
    <w:abstractNumId w:val="4"/>
  </w:num>
  <w:num w:numId="9" w16cid:durableId="513496329">
    <w:abstractNumId w:val="0"/>
  </w:num>
  <w:num w:numId="10" w16cid:durableId="1546675508">
    <w:abstractNumId w:val="7"/>
  </w:num>
  <w:num w:numId="11" w16cid:durableId="954092023">
    <w:abstractNumId w:val="9"/>
  </w:num>
  <w:num w:numId="12" w16cid:durableId="577129832">
    <w:abstractNumId w:val="12"/>
  </w:num>
  <w:num w:numId="13" w16cid:durableId="1456873996">
    <w:abstractNumId w:val="6"/>
  </w:num>
  <w:num w:numId="14" w16cid:durableId="1171261400">
    <w:abstractNumId w:val="11"/>
  </w:num>
  <w:num w:numId="15" w16cid:durableId="1242645289">
    <w:abstractNumId w:val="2"/>
  </w:num>
  <w:num w:numId="16" w16cid:durableId="974918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zNDSwMDQ0NzK3MDVS0lEKTi0uzszPAykwqQUAaQeXcywAAAA="/>
  </w:docVars>
  <w:rsids>
    <w:rsidRoot w:val="00D248D5"/>
    <w:rsid w:val="00000C1A"/>
    <w:rsid w:val="000029E6"/>
    <w:rsid w:val="00002CC9"/>
    <w:rsid w:val="00011910"/>
    <w:rsid w:val="00014C8C"/>
    <w:rsid w:val="00016C4B"/>
    <w:rsid w:val="00020209"/>
    <w:rsid w:val="00020C62"/>
    <w:rsid w:val="000240BA"/>
    <w:rsid w:val="00024C9E"/>
    <w:rsid w:val="00026EBF"/>
    <w:rsid w:val="00031DA8"/>
    <w:rsid w:val="00031E4D"/>
    <w:rsid w:val="00032A37"/>
    <w:rsid w:val="0003363C"/>
    <w:rsid w:val="00037D34"/>
    <w:rsid w:val="000419E8"/>
    <w:rsid w:val="000426DF"/>
    <w:rsid w:val="0004364B"/>
    <w:rsid w:val="00044E73"/>
    <w:rsid w:val="00050E88"/>
    <w:rsid w:val="00053CD5"/>
    <w:rsid w:val="000605FC"/>
    <w:rsid w:val="00063656"/>
    <w:rsid w:val="000700C5"/>
    <w:rsid w:val="00071745"/>
    <w:rsid w:val="00075E07"/>
    <w:rsid w:val="00081215"/>
    <w:rsid w:val="0008126F"/>
    <w:rsid w:val="0008464D"/>
    <w:rsid w:val="00086475"/>
    <w:rsid w:val="000866F1"/>
    <w:rsid w:val="00087FCD"/>
    <w:rsid w:val="000902BC"/>
    <w:rsid w:val="0009178F"/>
    <w:rsid w:val="00093C2E"/>
    <w:rsid w:val="00094024"/>
    <w:rsid w:val="000943B4"/>
    <w:rsid w:val="00094C15"/>
    <w:rsid w:val="00096ADE"/>
    <w:rsid w:val="000976E8"/>
    <w:rsid w:val="000976EB"/>
    <w:rsid w:val="000A3FA4"/>
    <w:rsid w:val="000A4E59"/>
    <w:rsid w:val="000A7B32"/>
    <w:rsid w:val="000B13D5"/>
    <w:rsid w:val="000B3458"/>
    <w:rsid w:val="000C0A92"/>
    <w:rsid w:val="000C6077"/>
    <w:rsid w:val="000C71C4"/>
    <w:rsid w:val="000D0044"/>
    <w:rsid w:val="000D3420"/>
    <w:rsid w:val="000D390D"/>
    <w:rsid w:val="000D4ADC"/>
    <w:rsid w:val="000D5B6D"/>
    <w:rsid w:val="000D5BA5"/>
    <w:rsid w:val="000D5FB3"/>
    <w:rsid w:val="000D609F"/>
    <w:rsid w:val="000D72AF"/>
    <w:rsid w:val="000E2C77"/>
    <w:rsid w:val="000E4B7A"/>
    <w:rsid w:val="000E61C2"/>
    <w:rsid w:val="000F08AB"/>
    <w:rsid w:val="000F1245"/>
    <w:rsid w:val="000F1DE5"/>
    <w:rsid w:val="000F3BFB"/>
    <w:rsid w:val="000F5F9A"/>
    <w:rsid w:val="00101425"/>
    <w:rsid w:val="0010541B"/>
    <w:rsid w:val="001056BA"/>
    <w:rsid w:val="00105923"/>
    <w:rsid w:val="00112923"/>
    <w:rsid w:val="00113F17"/>
    <w:rsid w:val="00115E71"/>
    <w:rsid w:val="00122FFD"/>
    <w:rsid w:val="00125CBB"/>
    <w:rsid w:val="00126499"/>
    <w:rsid w:val="001271C5"/>
    <w:rsid w:val="001278ED"/>
    <w:rsid w:val="001300B4"/>
    <w:rsid w:val="00130F84"/>
    <w:rsid w:val="001311DB"/>
    <w:rsid w:val="00132750"/>
    <w:rsid w:val="001341BB"/>
    <w:rsid w:val="00134421"/>
    <w:rsid w:val="00134E32"/>
    <w:rsid w:val="00136EE5"/>
    <w:rsid w:val="00141C4B"/>
    <w:rsid w:val="001454F6"/>
    <w:rsid w:val="001515DB"/>
    <w:rsid w:val="0015409E"/>
    <w:rsid w:val="00156633"/>
    <w:rsid w:val="00160298"/>
    <w:rsid w:val="001623A7"/>
    <w:rsid w:val="001638F6"/>
    <w:rsid w:val="00164255"/>
    <w:rsid w:val="00170B94"/>
    <w:rsid w:val="001719BE"/>
    <w:rsid w:val="00171E09"/>
    <w:rsid w:val="0017222B"/>
    <w:rsid w:val="0017284B"/>
    <w:rsid w:val="001742EC"/>
    <w:rsid w:val="00174E8F"/>
    <w:rsid w:val="00176E23"/>
    <w:rsid w:val="00177017"/>
    <w:rsid w:val="00184E0C"/>
    <w:rsid w:val="001856D6"/>
    <w:rsid w:val="00187B33"/>
    <w:rsid w:val="00192A01"/>
    <w:rsid w:val="001933F4"/>
    <w:rsid w:val="001934F9"/>
    <w:rsid w:val="00193FD8"/>
    <w:rsid w:val="001970FB"/>
    <w:rsid w:val="001971BC"/>
    <w:rsid w:val="001A100C"/>
    <w:rsid w:val="001A2267"/>
    <w:rsid w:val="001A51A3"/>
    <w:rsid w:val="001A6330"/>
    <w:rsid w:val="001A7458"/>
    <w:rsid w:val="001A75C7"/>
    <w:rsid w:val="001A7DD8"/>
    <w:rsid w:val="001B1583"/>
    <w:rsid w:val="001B51F6"/>
    <w:rsid w:val="001C2F86"/>
    <w:rsid w:val="001C3FBB"/>
    <w:rsid w:val="001D2820"/>
    <w:rsid w:val="001D2886"/>
    <w:rsid w:val="001D2C44"/>
    <w:rsid w:val="001D38AE"/>
    <w:rsid w:val="001E09A0"/>
    <w:rsid w:val="001E0C2B"/>
    <w:rsid w:val="001E317C"/>
    <w:rsid w:val="001F025F"/>
    <w:rsid w:val="001F463E"/>
    <w:rsid w:val="002003FA"/>
    <w:rsid w:val="0020251E"/>
    <w:rsid w:val="002030D0"/>
    <w:rsid w:val="00205E10"/>
    <w:rsid w:val="00210564"/>
    <w:rsid w:val="002145C4"/>
    <w:rsid w:val="0021518D"/>
    <w:rsid w:val="0021668E"/>
    <w:rsid w:val="00222035"/>
    <w:rsid w:val="0022253F"/>
    <w:rsid w:val="00223870"/>
    <w:rsid w:val="002251AB"/>
    <w:rsid w:val="00233455"/>
    <w:rsid w:val="00234F4F"/>
    <w:rsid w:val="00236320"/>
    <w:rsid w:val="00242902"/>
    <w:rsid w:val="002434F0"/>
    <w:rsid w:val="00243817"/>
    <w:rsid w:val="00243D4E"/>
    <w:rsid w:val="00244F83"/>
    <w:rsid w:val="0024775A"/>
    <w:rsid w:val="00247E30"/>
    <w:rsid w:val="00252323"/>
    <w:rsid w:val="00253C80"/>
    <w:rsid w:val="00261559"/>
    <w:rsid w:val="0026160C"/>
    <w:rsid w:val="00263C87"/>
    <w:rsid w:val="00267BF7"/>
    <w:rsid w:val="0027071B"/>
    <w:rsid w:val="00272414"/>
    <w:rsid w:val="00272FEF"/>
    <w:rsid w:val="002735D0"/>
    <w:rsid w:val="002747B7"/>
    <w:rsid w:val="00280707"/>
    <w:rsid w:val="002808DD"/>
    <w:rsid w:val="00284B6F"/>
    <w:rsid w:val="00285B0E"/>
    <w:rsid w:val="00293359"/>
    <w:rsid w:val="002938A7"/>
    <w:rsid w:val="00297A2D"/>
    <w:rsid w:val="002A05F6"/>
    <w:rsid w:val="002A3ACA"/>
    <w:rsid w:val="002A5C64"/>
    <w:rsid w:val="002A6382"/>
    <w:rsid w:val="002B1019"/>
    <w:rsid w:val="002B554F"/>
    <w:rsid w:val="002B59D9"/>
    <w:rsid w:val="002C109A"/>
    <w:rsid w:val="002C32B7"/>
    <w:rsid w:val="002C335A"/>
    <w:rsid w:val="002C3810"/>
    <w:rsid w:val="002C3D39"/>
    <w:rsid w:val="002C5516"/>
    <w:rsid w:val="002C6227"/>
    <w:rsid w:val="002D059A"/>
    <w:rsid w:val="002D105A"/>
    <w:rsid w:val="002D28C8"/>
    <w:rsid w:val="002D65EB"/>
    <w:rsid w:val="002E0050"/>
    <w:rsid w:val="002E0E19"/>
    <w:rsid w:val="002E3AD6"/>
    <w:rsid w:val="002E3E24"/>
    <w:rsid w:val="002F72A1"/>
    <w:rsid w:val="00300879"/>
    <w:rsid w:val="0030091F"/>
    <w:rsid w:val="00300D34"/>
    <w:rsid w:val="00300E75"/>
    <w:rsid w:val="00302702"/>
    <w:rsid w:val="003028D7"/>
    <w:rsid w:val="003056D7"/>
    <w:rsid w:val="00307E3B"/>
    <w:rsid w:val="0031325A"/>
    <w:rsid w:val="00313A75"/>
    <w:rsid w:val="003154BA"/>
    <w:rsid w:val="00315890"/>
    <w:rsid w:val="00315934"/>
    <w:rsid w:val="00315B9C"/>
    <w:rsid w:val="003178CC"/>
    <w:rsid w:val="00321B3F"/>
    <w:rsid w:val="003229C9"/>
    <w:rsid w:val="00322D22"/>
    <w:rsid w:val="0032302F"/>
    <w:rsid w:val="00323540"/>
    <w:rsid w:val="00323ED4"/>
    <w:rsid w:val="003262C6"/>
    <w:rsid w:val="003266CA"/>
    <w:rsid w:val="00327049"/>
    <w:rsid w:val="0033202D"/>
    <w:rsid w:val="003323DF"/>
    <w:rsid w:val="0033243A"/>
    <w:rsid w:val="0033382A"/>
    <w:rsid w:val="00333F18"/>
    <w:rsid w:val="0033676C"/>
    <w:rsid w:val="00341C1F"/>
    <w:rsid w:val="00341D8C"/>
    <w:rsid w:val="0034336A"/>
    <w:rsid w:val="00350322"/>
    <w:rsid w:val="003506BD"/>
    <w:rsid w:val="003524D1"/>
    <w:rsid w:val="00352666"/>
    <w:rsid w:val="003531EE"/>
    <w:rsid w:val="0035426C"/>
    <w:rsid w:val="00354BF5"/>
    <w:rsid w:val="003550DF"/>
    <w:rsid w:val="00355FB9"/>
    <w:rsid w:val="00362BE8"/>
    <w:rsid w:val="0036489C"/>
    <w:rsid w:val="00366B1A"/>
    <w:rsid w:val="0037376E"/>
    <w:rsid w:val="00381339"/>
    <w:rsid w:val="0038189C"/>
    <w:rsid w:val="003822F8"/>
    <w:rsid w:val="003828B2"/>
    <w:rsid w:val="00383381"/>
    <w:rsid w:val="00385DBA"/>
    <w:rsid w:val="00386F35"/>
    <w:rsid w:val="00387A84"/>
    <w:rsid w:val="00393F6F"/>
    <w:rsid w:val="00394C3C"/>
    <w:rsid w:val="0039551D"/>
    <w:rsid w:val="00395CED"/>
    <w:rsid w:val="003A230D"/>
    <w:rsid w:val="003A3DF8"/>
    <w:rsid w:val="003A5B6F"/>
    <w:rsid w:val="003A6243"/>
    <w:rsid w:val="003A6A7A"/>
    <w:rsid w:val="003B1F88"/>
    <w:rsid w:val="003B3A3B"/>
    <w:rsid w:val="003B3C5E"/>
    <w:rsid w:val="003B4C38"/>
    <w:rsid w:val="003B6AB7"/>
    <w:rsid w:val="003C0EA6"/>
    <w:rsid w:val="003C129D"/>
    <w:rsid w:val="003C4CF3"/>
    <w:rsid w:val="003D120B"/>
    <w:rsid w:val="003D1D54"/>
    <w:rsid w:val="003D364D"/>
    <w:rsid w:val="003D56F2"/>
    <w:rsid w:val="003D7FA8"/>
    <w:rsid w:val="003E003D"/>
    <w:rsid w:val="003E00AE"/>
    <w:rsid w:val="003E0675"/>
    <w:rsid w:val="003F2895"/>
    <w:rsid w:val="003F39A2"/>
    <w:rsid w:val="003F414C"/>
    <w:rsid w:val="003F5063"/>
    <w:rsid w:val="00402DD8"/>
    <w:rsid w:val="0040582A"/>
    <w:rsid w:val="004077F6"/>
    <w:rsid w:val="0041538B"/>
    <w:rsid w:val="004158FE"/>
    <w:rsid w:val="00415A79"/>
    <w:rsid w:val="00417EE8"/>
    <w:rsid w:val="004201E8"/>
    <w:rsid w:val="00425E8A"/>
    <w:rsid w:val="00427594"/>
    <w:rsid w:val="0042785B"/>
    <w:rsid w:val="004311DE"/>
    <w:rsid w:val="00433D9C"/>
    <w:rsid w:val="00434839"/>
    <w:rsid w:val="00435D02"/>
    <w:rsid w:val="004459C2"/>
    <w:rsid w:val="004459F7"/>
    <w:rsid w:val="00447691"/>
    <w:rsid w:val="0045023E"/>
    <w:rsid w:val="004502C6"/>
    <w:rsid w:val="00456180"/>
    <w:rsid w:val="00456C16"/>
    <w:rsid w:val="00457CD7"/>
    <w:rsid w:val="004603D7"/>
    <w:rsid w:val="004620B7"/>
    <w:rsid w:val="00463F1D"/>
    <w:rsid w:val="0046548B"/>
    <w:rsid w:val="00465DD1"/>
    <w:rsid w:val="004701F4"/>
    <w:rsid w:val="00471D3C"/>
    <w:rsid w:val="00472549"/>
    <w:rsid w:val="00476746"/>
    <w:rsid w:val="00477982"/>
    <w:rsid w:val="00481C96"/>
    <w:rsid w:val="00485709"/>
    <w:rsid w:val="00491FB5"/>
    <w:rsid w:val="0049227E"/>
    <w:rsid w:val="00492EB1"/>
    <w:rsid w:val="0049411B"/>
    <w:rsid w:val="00494E6F"/>
    <w:rsid w:val="004A3617"/>
    <w:rsid w:val="004B0A2B"/>
    <w:rsid w:val="004B0F89"/>
    <w:rsid w:val="004B4000"/>
    <w:rsid w:val="004B454A"/>
    <w:rsid w:val="004B70A8"/>
    <w:rsid w:val="004B787A"/>
    <w:rsid w:val="004B7FE7"/>
    <w:rsid w:val="004C2DCF"/>
    <w:rsid w:val="004C4B77"/>
    <w:rsid w:val="004C5872"/>
    <w:rsid w:val="004C5BFB"/>
    <w:rsid w:val="004C636C"/>
    <w:rsid w:val="004C640C"/>
    <w:rsid w:val="004D02AB"/>
    <w:rsid w:val="004D4BB7"/>
    <w:rsid w:val="004D5DE6"/>
    <w:rsid w:val="004E0F03"/>
    <w:rsid w:val="004E528C"/>
    <w:rsid w:val="004E6140"/>
    <w:rsid w:val="004E63FC"/>
    <w:rsid w:val="004E7E5E"/>
    <w:rsid w:val="005006A3"/>
    <w:rsid w:val="0050093C"/>
    <w:rsid w:val="00500F77"/>
    <w:rsid w:val="00501119"/>
    <w:rsid w:val="00502245"/>
    <w:rsid w:val="00502ED3"/>
    <w:rsid w:val="00505626"/>
    <w:rsid w:val="0051042F"/>
    <w:rsid w:val="005117E2"/>
    <w:rsid w:val="00511F08"/>
    <w:rsid w:val="00512474"/>
    <w:rsid w:val="00517853"/>
    <w:rsid w:val="00521C00"/>
    <w:rsid w:val="00525CEC"/>
    <w:rsid w:val="00531B2B"/>
    <w:rsid w:val="0053385F"/>
    <w:rsid w:val="005355FB"/>
    <w:rsid w:val="0053620E"/>
    <w:rsid w:val="0053767D"/>
    <w:rsid w:val="00541123"/>
    <w:rsid w:val="00541732"/>
    <w:rsid w:val="00541AD1"/>
    <w:rsid w:val="00542210"/>
    <w:rsid w:val="005455D2"/>
    <w:rsid w:val="00545915"/>
    <w:rsid w:val="00550E8C"/>
    <w:rsid w:val="005542F8"/>
    <w:rsid w:val="00554301"/>
    <w:rsid w:val="0056044B"/>
    <w:rsid w:val="00564114"/>
    <w:rsid w:val="00564AC5"/>
    <w:rsid w:val="00565EF8"/>
    <w:rsid w:val="00566E14"/>
    <w:rsid w:val="00567514"/>
    <w:rsid w:val="00577213"/>
    <w:rsid w:val="00580A13"/>
    <w:rsid w:val="00581AE3"/>
    <w:rsid w:val="00582D36"/>
    <w:rsid w:val="00582DCC"/>
    <w:rsid w:val="00584D9E"/>
    <w:rsid w:val="00585341"/>
    <w:rsid w:val="005918F9"/>
    <w:rsid w:val="00592DAD"/>
    <w:rsid w:val="00592E80"/>
    <w:rsid w:val="00593866"/>
    <w:rsid w:val="00594149"/>
    <w:rsid w:val="00594492"/>
    <w:rsid w:val="0059517B"/>
    <w:rsid w:val="00597951"/>
    <w:rsid w:val="005A0B7E"/>
    <w:rsid w:val="005A2830"/>
    <w:rsid w:val="005A32F6"/>
    <w:rsid w:val="005A3838"/>
    <w:rsid w:val="005A3895"/>
    <w:rsid w:val="005A38EE"/>
    <w:rsid w:val="005A42EC"/>
    <w:rsid w:val="005A68F2"/>
    <w:rsid w:val="005B11D8"/>
    <w:rsid w:val="005B1749"/>
    <w:rsid w:val="005B2CFE"/>
    <w:rsid w:val="005B6791"/>
    <w:rsid w:val="005C0445"/>
    <w:rsid w:val="005C2BBE"/>
    <w:rsid w:val="005C4C38"/>
    <w:rsid w:val="005D3160"/>
    <w:rsid w:val="005D52E9"/>
    <w:rsid w:val="005E17C4"/>
    <w:rsid w:val="005E1816"/>
    <w:rsid w:val="005E27B6"/>
    <w:rsid w:val="005E3EC0"/>
    <w:rsid w:val="005F11B9"/>
    <w:rsid w:val="005F1840"/>
    <w:rsid w:val="005F2591"/>
    <w:rsid w:val="005F3307"/>
    <w:rsid w:val="005F4438"/>
    <w:rsid w:val="005F59FE"/>
    <w:rsid w:val="005F672E"/>
    <w:rsid w:val="005F7C1A"/>
    <w:rsid w:val="005F7F14"/>
    <w:rsid w:val="0060104A"/>
    <w:rsid w:val="00602056"/>
    <w:rsid w:val="0060382A"/>
    <w:rsid w:val="006038B4"/>
    <w:rsid w:val="006076F7"/>
    <w:rsid w:val="00611795"/>
    <w:rsid w:val="00611E71"/>
    <w:rsid w:val="00612B8E"/>
    <w:rsid w:val="00615C49"/>
    <w:rsid w:val="0062111D"/>
    <w:rsid w:val="00622267"/>
    <w:rsid w:val="00625739"/>
    <w:rsid w:val="00625D98"/>
    <w:rsid w:val="00626835"/>
    <w:rsid w:val="00630E1A"/>
    <w:rsid w:val="00631BFF"/>
    <w:rsid w:val="006337A0"/>
    <w:rsid w:val="006346F2"/>
    <w:rsid w:val="00635B34"/>
    <w:rsid w:val="00635F1E"/>
    <w:rsid w:val="0064139C"/>
    <w:rsid w:val="00641655"/>
    <w:rsid w:val="0064217D"/>
    <w:rsid w:val="00644D82"/>
    <w:rsid w:val="00645471"/>
    <w:rsid w:val="0064694A"/>
    <w:rsid w:val="0064695B"/>
    <w:rsid w:val="006479A7"/>
    <w:rsid w:val="006634FA"/>
    <w:rsid w:val="00663DB9"/>
    <w:rsid w:val="00664359"/>
    <w:rsid w:val="00665551"/>
    <w:rsid w:val="00666C34"/>
    <w:rsid w:val="00666FBD"/>
    <w:rsid w:val="006712BB"/>
    <w:rsid w:val="00672192"/>
    <w:rsid w:val="00673EC4"/>
    <w:rsid w:val="00673F06"/>
    <w:rsid w:val="00675CDD"/>
    <w:rsid w:val="00675F16"/>
    <w:rsid w:val="00676C36"/>
    <w:rsid w:val="0068118A"/>
    <w:rsid w:val="00690690"/>
    <w:rsid w:val="00690A89"/>
    <w:rsid w:val="00690F0C"/>
    <w:rsid w:val="006957CD"/>
    <w:rsid w:val="00696AA0"/>
    <w:rsid w:val="006A0620"/>
    <w:rsid w:val="006A47D3"/>
    <w:rsid w:val="006A6AF9"/>
    <w:rsid w:val="006A7DAC"/>
    <w:rsid w:val="006B23CF"/>
    <w:rsid w:val="006B3D53"/>
    <w:rsid w:val="006B4B0D"/>
    <w:rsid w:val="006B4C9E"/>
    <w:rsid w:val="006B6126"/>
    <w:rsid w:val="006B6F69"/>
    <w:rsid w:val="006B72A3"/>
    <w:rsid w:val="006B7B7B"/>
    <w:rsid w:val="006C0ECC"/>
    <w:rsid w:val="006C2A89"/>
    <w:rsid w:val="006C32FF"/>
    <w:rsid w:val="006D12EC"/>
    <w:rsid w:val="006D22E9"/>
    <w:rsid w:val="006E0486"/>
    <w:rsid w:val="006E0955"/>
    <w:rsid w:val="006E0F0A"/>
    <w:rsid w:val="006E1EB9"/>
    <w:rsid w:val="006E38CC"/>
    <w:rsid w:val="006E3E88"/>
    <w:rsid w:val="006E3F52"/>
    <w:rsid w:val="006E4103"/>
    <w:rsid w:val="006E5E0A"/>
    <w:rsid w:val="006E6ECB"/>
    <w:rsid w:val="006F0ED9"/>
    <w:rsid w:val="006F2F24"/>
    <w:rsid w:val="006F35F0"/>
    <w:rsid w:val="006F661B"/>
    <w:rsid w:val="0071042D"/>
    <w:rsid w:val="0071256A"/>
    <w:rsid w:val="00715D08"/>
    <w:rsid w:val="007175E5"/>
    <w:rsid w:val="00721215"/>
    <w:rsid w:val="00722A0B"/>
    <w:rsid w:val="00724738"/>
    <w:rsid w:val="00724CD9"/>
    <w:rsid w:val="00726E21"/>
    <w:rsid w:val="00730411"/>
    <w:rsid w:val="007326C3"/>
    <w:rsid w:val="00732A72"/>
    <w:rsid w:val="007334C7"/>
    <w:rsid w:val="007339E1"/>
    <w:rsid w:val="007349B2"/>
    <w:rsid w:val="00735A24"/>
    <w:rsid w:val="0074271C"/>
    <w:rsid w:val="00743823"/>
    <w:rsid w:val="00744E7C"/>
    <w:rsid w:val="007523C2"/>
    <w:rsid w:val="00755817"/>
    <w:rsid w:val="00757F7C"/>
    <w:rsid w:val="00761DBC"/>
    <w:rsid w:val="0076305C"/>
    <w:rsid w:val="007644C0"/>
    <w:rsid w:val="00764DCE"/>
    <w:rsid w:val="00764EDB"/>
    <w:rsid w:val="00765684"/>
    <w:rsid w:val="0076677F"/>
    <w:rsid w:val="00767804"/>
    <w:rsid w:val="007704F3"/>
    <w:rsid w:val="007719E9"/>
    <w:rsid w:val="00773749"/>
    <w:rsid w:val="00774FC8"/>
    <w:rsid w:val="007855C3"/>
    <w:rsid w:val="00785D78"/>
    <w:rsid w:val="00786EFC"/>
    <w:rsid w:val="007877DE"/>
    <w:rsid w:val="007911FC"/>
    <w:rsid w:val="00795989"/>
    <w:rsid w:val="00795A2A"/>
    <w:rsid w:val="007A000D"/>
    <w:rsid w:val="007A0963"/>
    <w:rsid w:val="007A1739"/>
    <w:rsid w:val="007A4C28"/>
    <w:rsid w:val="007A508D"/>
    <w:rsid w:val="007A59CF"/>
    <w:rsid w:val="007A6248"/>
    <w:rsid w:val="007B2707"/>
    <w:rsid w:val="007B4BC3"/>
    <w:rsid w:val="007B7025"/>
    <w:rsid w:val="007C29EF"/>
    <w:rsid w:val="007C356E"/>
    <w:rsid w:val="007C4046"/>
    <w:rsid w:val="007C7261"/>
    <w:rsid w:val="007D036C"/>
    <w:rsid w:val="007D2AE1"/>
    <w:rsid w:val="007E2649"/>
    <w:rsid w:val="007E31BC"/>
    <w:rsid w:val="007E4169"/>
    <w:rsid w:val="007E54A6"/>
    <w:rsid w:val="007E5EF8"/>
    <w:rsid w:val="007E5FC1"/>
    <w:rsid w:val="007E6E9F"/>
    <w:rsid w:val="007E719B"/>
    <w:rsid w:val="007F3D98"/>
    <w:rsid w:val="007F6749"/>
    <w:rsid w:val="0080049C"/>
    <w:rsid w:val="00801B61"/>
    <w:rsid w:val="00802AAF"/>
    <w:rsid w:val="00804A3E"/>
    <w:rsid w:val="00805E6E"/>
    <w:rsid w:val="00807256"/>
    <w:rsid w:val="00810F08"/>
    <w:rsid w:val="00811DB9"/>
    <w:rsid w:val="008125CE"/>
    <w:rsid w:val="00814CFB"/>
    <w:rsid w:val="00815D86"/>
    <w:rsid w:val="008171E1"/>
    <w:rsid w:val="008223D9"/>
    <w:rsid w:val="00823F28"/>
    <w:rsid w:val="00824B4E"/>
    <w:rsid w:val="00824C12"/>
    <w:rsid w:val="00830832"/>
    <w:rsid w:val="008308FA"/>
    <w:rsid w:val="00831530"/>
    <w:rsid w:val="00836458"/>
    <w:rsid w:val="0083732F"/>
    <w:rsid w:val="00841C3B"/>
    <w:rsid w:val="00842B97"/>
    <w:rsid w:val="00842BB2"/>
    <w:rsid w:val="00847E8D"/>
    <w:rsid w:val="00850C2B"/>
    <w:rsid w:val="00851697"/>
    <w:rsid w:val="008546D7"/>
    <w:rsid w:val="00855A72"/>
    <w:rsid w:val="0086125B"/>
    <w:rsid w:val="00862A4A"/>
    <w:rsid w:val="008634C6"/>
    <w:rsid w:val="00865820"/>
    <w:rsid w:val="00867508"/>
    <w:rsid w:val="00867ECF"/>
    <w:rsid w:val="00870A71"/>
    <w:rsid w:val="008716AC"/>
    <w:rsid w:val="00873B49"/>
    <w:rsid w:val="008744D0"/>
    <w:rsid w:val="00875F56"/>
    <w:rsid w:val="00876962"/>
    <w:rsid w:val="00877BC2"/>
    <w:rsid w:val="0088001E"/>
    <w:rsid w:val="00881428"/>
    <w:rsid w:val="0088163B"/>
    <w:rsid w:val="00891500"/>
    <w:rsid w:val="00892B80"/>
    <w:rsid w:val="00896B09"/>
    <w:rsid w:val="00896C81"/>
    <w:rsid w:val="008A066D"/>
    <w:rsid w:val="008A1EEF"/>
    <w:rsid w:val="008A40D7"/>
    <w:rsid w:val="008A4B8B"/>
    <w:rsid w:val="008A70D6"/>
    <w:rsid w:val="008A77AC"/>
    <w:rsid w:val="008B02AC"/>
    <w:rsid w:val="008B2735"/>
    <w:rsid w:val="008B3C1C"/>
    <w:rsid w:val="008B452A"/>
    <w:rsid w:val="008B5985"/>
    <w:rsid w:val="008B6338"/>
    <w:rsid w:val="008C52A7"/>
    <w:rsid w:val="008C78D6"/>
    <w:rsid w:val="008C7C09"/>
    <w:rsid w:val="008E3412"/>
    <w:rsid w:val="008E5775"/>
    <w:rsid w:val="008E76C1"/>
    <w:rsid w:val="008F3C53"/>
    <w:rsid w:val="008F4963"/>
    <w:rsid w:val="008F4FAC"/>
    <w:rsid w:val="00901343"/>
    <w:rsid w:val="00901929"/>
    <w:rsid w:val="009041EB"/>
    <w:rsid w:val="00906E53"/>
    <w:rsid w:val="00907E77"/>
    <w:rsid w:val="00911B20"/>
    <w:rsid w:val="00911D3C"/>
    <w:rsid w:val="00912F20"/>
    <w:rsid w:val="00913E9F"/>
    <w:rsid w:val="0092137C"/>
    <w:rsid w:val="00921B0F"/>
    <w:rsid w:val="00922211"/>
    <w:rsid w:val="0092410B"/>
    <w:rsid w:val="00925908"/>
    <w:rsid w:val="00925C29"/>
    <w:rsid w:val="00926769"/>
    <w:rsid w:val="00927FD3"/>
    <w:rsid w:val="00932F2A"/>
    <w:rsid w:val="009403DE"/>
    <w:rsid w:val="00941DFD"/>
    <w:rsid w:val="00942794"/>
    <w:rsid w:val="00945D04"/>
    <w:rsid w:val="0094777C"/>
    <w:rsid w:val="00950B52"/>
    <w:rsid w:val="009535EA"/>
    <w:rsid w:val="009537D6"/>
    <w:rsid w:val="009549C2"/>
    <w:rsid w:val="0096498D"/>
    <w:rsid w:val="00965102"/>
    <w:rsid w:val="0097024E"/>
    <w:rsid w:val="00971C7D"/>
    <w:rsid w:val="0097399E"/>
    <w:rsid w:val="00975027"/>
    <w:rsid w:val="009750A4"/>
    <w:rsid w:val="0097660C"/>
    <w:rsid w:val="00976D69"/>
    <w:rsid w:val="00984896"/>
    <w:rsid w:val="009849FD"/>
    <w:rsid w:val="00985A1F"/>
    <w:rsid w:val="00990A1B"/>
    <w:rsid w:val="00994CDD"/>
    <w:rsid w:val="00995549"/>
    <w:rsid w:val="00995E0A"/>
    <w:rsid w:val="00997AAB"/>
    <w:rsid w:val="009A0BAC"/>
    <w:rsid w:val="009A0FD7"/>
    <w:rsid w:val="009A329C"/>
    <w:rsid w:val="009A510C"/>
    <w:rsid w:val="009A5BB0"/>
    <w:rsid w:val="009A622D"/>
    <w:rsid w:val="009A7C5B"/>
    <w:rsid w:val="009B06B6"/>
    <w:rsid w:val="009B15DA"/>
    <w:rsid w:val="009B33BC"/>
    <w:rsid w:val="009B4D5D"/>
    <w:rsid w:val="009B5316"/>
    <w:rsid w:val="009B68A2"/>
    <w:rsid w:val="009C0851"/>
    <w:rsid w:val="009C2392"/>
    <w:rsid w:val="009C2558"/>
    <w:rsid w:val="009C54C0"/>
    <w:rsid w:val="009D33D6"/>
    <w:rsid w:val="009D393B"/>
    <w:rsid w:val="009D5DCB"/>
    <w:rsid w:val="009D5F8A"/>
    <w:rsid w:val="009E12E6"/>
    <w:rsid w:val="009E367C"/>
    <w:rsid w:val="009E5249"/>
    <w:rsid w:val="009E5802"/>
    <w:rsid w:val="009F0727"/>
    <w:rsid w:val="009F247B"/>
    <w:rsid w:val="009F3101"/>
    <w:rsid w:val="009F5735"/>
    <w:rsid w:val="009F5942"/>
    <w:rsid w:val="009F763C"/>
    <w:rsid w:val="00A00725"/>
    <w:rsid w:val="00A0104F"/>
    <w:rsid w:val="00A02862"/>
    <w:rsid w:val="00A057ED"/>
    <w:rsid w:val="00A06494"/>
    <w:rsid w:val="00A0654A"/>
    <w:rsid w:val="00A10043"/>
    <w:rsid w:val="00A10FC4"/>
    <w:rsid w:val="00A123CF"/>
    <w:rsid w:val="00A12EF3"/>
    <w:rsid w:val="00A139D5"/>
    <w:rsid w:val="00A15086"/>
    <w:rsid w:val="00A22BBD"/>
    <w:rsid w:val="00A23E1C"/>
    <w:rsid w:val="00A25DF1"/>
    <w:rsid w:val="00A308A4"/>
    <w:rsid w:val="00A31B8A"/>
    <w:rsid w:val="00A32260"/>
    <w:rsid w:val="00A329BB"/>
    <w:rsid w:val="00A3331F"/>
    <w:rsid w:val="00A3392D"/>
    <w:rsid w:val="00A377A1"/>
    <w:rsid w:val="00A3782B"/>
    <w:rsid w:val="00A427E0"/>
    <w:rsid w:val="00A4514C"/>
    <w:rsid w:val="00A4697D"/>
    <w:rsid w:val="00A507E4"/>
    <w:rsid w:val="00A54630"/>
    <w:rsid w:val="00A55852"/>
    <w:rsid w:val="00A62377"/>
    <w:rsid w:val="00A651DE"/>
    <w:rsid w:val="00A66EDD"/>
    <w:rsid w:val="00A71492"/>
    <w:rsid w:val="00A729C3"/>
    <w:rsid w:val="00A749AD"/>
    <w:rsid w:val="00A7609C"/>
    <w:rsid w:val="00A76AC5"/>
    <w:rsid w:val="00A81705"/>
    <w:rsid w:val="00A855CD"/>
    <w:rsid w:val="00A91A6A"/>
    <w:rsid w:val="00A9215F"/>
    <w:rsid w:val="00A94F7B"/>
    <w:rsid w:val="00A95D03"/>
    <w:rsid w:val="00A95F50"/>
    <w:rsid w:val="00A964E5"/>
    <w:rsid w:val="00A97CF3"/>
    <w:rsid w:val="00AA0806"/>
    <w:rsid w:val="00AA45D9"/>
    <w:rsid w:val="00AA686C"/>
    <w:rsid w:val="00AB02AE"/>
    <w:rsid w:val="00AB1304"/>
    <w:rsid w:val="00AB3374"/>
    <w:rsid w:val="00AB3F5D"/>
    <w:rsid w:val="00AB5A40"/>
    <w:rsid w:val="00AB6C8B"/>
    <w:rsid w:val="00AC302E"/>
    <w:rsid w:val="00AC5FFB"/>
    <w:rsid w:val="00AC6E48"/>
    <w:rsid w:val="00AD0FBB"/>
    <w:rsid w:val="00AD252E"/>
    <w:rsid w:val="00AD2E1E"/>
    <w:rsid w:val="00AD631A"/>
    <w:rsid w:val="00AE0BE0"/>
    <w:rsid w:val="00AE19AF"/>
    <w:rsid w:val="00AE2569"/>
    <w:rsid w:val="00AE45AF"/>
    <w:rsid w:val="00AE5AB1"/>
    <w:rsid w:val="00AE6AD7"/>
    <w:rsid w:val="00AE7C4B"/>
    <w:rsid w:val="00AF0A0C"/>
    <w:rsid w:val="00AF1E3D"/>
    <w:rsid w:val="00AF48C9"/>
    <w:rsid w:val="00AF663D"/>
    <w:rsid w:val="00B00EDC"/>
    <w:rsid w:val="00B01F6A"/>
    <w:rsid w:val="00B06A4C"/>
    <w:rsid w:val="00B10384"/>
    <w:rsid w:val="00B132BA"/>
    <w:rsid w:val="00B1444C"/>
    <w:rsid w:val="00B15FBB"/>
    <w:rsid w:val="00B16DBD"/>
    <w:rsid w:val="00B209C1"/>
    <w:rsid w:val="00B2284C"/>
    <w:rsid w:val="00B22C79"/>
    <w:rsid w:val="00B2432C"/>
    <w:rsid w:val="00B2495D"/>
    <w:rsid w:val="00B2533C"/>
    <w:rsid w:val="00B27F60"/>
    <w:rsid w:val="00B33726"/>
    <w:rsid w:val="00B3496C"/>
    <w:rsid w:val="00B35FE0"/>
    <w:rsid w:val="00B36F2B"/>
    <w:rsid w:val="00B42380"/>
    <w:rsid w:val="00B456EB"/>
    <w:rsid w:val="00B47008"/>
    <w:rsid w:val="00B507C4"/>
    <w:rsid w:val="00B557DC"/>
    <w:rsid w:val="00B57F5B"/>
    <w:rsid w:val="00B6059D"/>
    <w:rsid w:val="00B6286D"/>
    <w:rsid w:val="00B633CE"/>
    <w:rsid w:val="00B70C83"/>
    <w:rsid w:val="00B70DF1"/>
    <w:rsid w:val="00B73B43"/>
    <w:rsid w:val="00B77A25"/>
    <w:rsid w:val="00B80FFA"/>
    <w:rsid w:val="00B8164D"/>
    <w:rsid w:val="00B85030"/>
    <w:rsid w:val="00B900D5"/>
    <w:rsid w:val="00B90263"/>
    <w:rsid w:val="00B90E01"/>
    <w:rsid w:val="00BA25F4"/>
    <w:rsid w:val="00BA3255"/>
    <w:rsid w:val="00BA4806"/>
    <w:rsid w:val="00BB0DF7"/>
    <w:rsid w:val="00BB1739"/>
    <w:rsid w:val="00BB236D"/>
    <w:rsid w:val="00BB4861"/>
    <w:rsid w:val="00BB76B6"/>
    <w:rsid w:val="00BB7DD3"/>
    <w:rsid w:val="00BC3EA4"/>
    <w:rsid w:val="00BC4C42"/>
    <w:rsid w:val="00BC6561"/>
    <w:rsid w:val="00BC7E89"/>
    <w:rsid w:val="00BC7EAC"/>
    <w:rsid w:val="00BD10DB"/>
    <w:rsid w:val="00BD117A"/>
    <w:rsid w:val="00BD3734"/>
    <w:rsid w:val="00BD441A"/>
    <w:rsid w:val="00BD5556"/>
    <w:rsid w:val="00BD6980"/>
    <w:rsid w:val="00BE3106"/>
    <w:rsid w:val="00BE740B"/>
    <w:rsid w:val="00BF1333"/>
    <w:rsid w:val="00BF1573"/>
    <w:rsid w:val="00BF4DDB"/>
    <w:rsid w:val="00BF54FE"/>
    <w:rsid w:val="00BF6E07"/>
    <w:rsid w:val="00C00659"/>
    <w:rsid w:val="00C032B2"/>
    <w:rsid w:val="00C05894"/>
    <w:rsid w:val="00C05E7C"/>
    <w:rsid w:val="00C0633A"/>
    <w:rsid w:val="00C109B5"/>
    <w:rsid w:val="00C179E8"/>
    <w:rsid w:val="00C20424"/>
    <w:rsid w:val="00C21846"/>
    <w:rsid w:val="00C220AE"/>
    <w:rsid w:val="00C223DF"/>
    <w:rsid w:val="00C23194"/>
    <w:rsid w:val="00C258DA"/>
    <w:rsid w:val="00C2715B"/>
    <w:rsid w:val="00C27D1E"/>
    <w:rsid w:val="00C3099B"/>
    <w:rsid w:val="00C31B7C"/>
    <w:rsid w:val="00C34FE9"/>
    <w:rsid w:val="00C40BF4"/>
    <w:rsid w:val="00C42718"/>
    <w:rsid w:val="00C447AF"/>
    <w:rsid w:val="00C44D6E"/>
    <w:rsid w:val="00C452D0"/>
    <w:rsid w:val="00C47B2F"/>
    <w:rsid w:val="00C5012F"/>
    <w:rsid w:val="00C55E47"/>
    <w:rsid w:val="00C56733"/>
    <w:rsid w:val="00C56FC9"/>
    <w:rsid w:val="00C60340"/>
    <w:rsid w:val="00C636E3"/>
    <w:rsid w:val="00C65EA5"/>
    <w:rsid w:val="00C660A5"/>
    <w:rsid w:val="00C670E0"/>
    <w:rsid w:val="00C6762A"/>
    <w:rsid w:val="00C72E4C"/>
    <w:rsid w:val="00C73C0A"/>
    <w:rsid w:val="00C752B7"/>
    <w:rsid w:val="00C76C20"/>
    <w:rsid w:val="00C772A2"/>
    <w:rsid w:val="00C77972"/>
    <w:rsid w:val="00C8467E"/>
    <w:rsid w:val="00C84FB4"/>
    <w:rsid w:val="00C8558D"/>
    <w:rsid w:val="00C90072"/>
    <w:rsid w:val="00C92FE1"/>
    <w:rsid w:val="00C94AB2"/>
    <w:rsid w:val="00CA0FF9"/>
    <w:rsid w:val="00CA2093"/>
    <w:rsid w:val="00CA2532"/>
    <w:rsid w:val="00CA3E4A"/>
    <w:rsid w:val="00CA6E79"/>
    <w:rsid w:val="00CB0DE6"/>
    <w:rsid w:val="00CB2587"/>
    <w:rsid w:val="00CB3182"/>
    <w:rsid w:val="00CB37D1"/>
    <w:rsid w:val="00CB52A6"/>
    <w:rsid w:val="00CC1025"/>
    <w:rsid w:val="00CC1CC4"/>
    <w:rsid w:val="00CC4698"/>
    <w:rsid w:val="00CC549E"/>
    <w:rsid w:val="00CC789E"/>
    <w:rsid w:val="00CD2725"/>
    <w:rsid w:val="00CD2C31"/>
    <w:rsid w:val="00CD3409"/>
    <w:rsid w:val="00CD5E97"/>
    <w:rsid w:val="00CE011C"/>
    <w:rsid w:val="00CE0FF8"/>
    <w:rsid w:val="00CE18CE"/>
    <w:rsid w:val="00CE192B"/>
    <w:rsid w:val="00CE3649"/>
    <w:rsid w:val="00CE5C50"/>
    <w:rsid w:val="00CE7693"/>
    <w:rsid w:val="00CF26F8"/>
    <w:rsid w:val="00CF27F3"/>
    <w:rsid w:val="00CF3742"/>
    <w:rsid w:val="00CF4A61"/>
    <w:rsid w:val="00CF7EBE"/>
    <w:rsid w:val="00D016A1"/>
    <w:rsid w:val="00D034DB"/>
    <w:rsid w:val="00D05055"/>
    <w:rsid w:val="00D05443"/>
    <w:rsid w:val="00D06BE0"/>
    <w:rsid w:val="00D07793"/>
    <w:rsid w:val="00D10341"/>
    <w:rsid w:val="00D12DDF"/>
    <w:rsid w:val="00D13EDA"/>
    <w:rsid w:val="00D16648"/>
    <w:rsid w:val="00D21CCB"/>
    <w:rsid w:val="00D22353"/>
    <w:rsid w:val="00D248D5"/>
    <w:rsid w:val="00D25020"/>
    <w:rsid w:val="00D25296"/>
    <w:rsid w:val="00D25BB7"/>
    <w:rsid w:val="00D26134"/>
    <w:rsid w:val="00D31C71"/>
    <w:rsid w:val="00D32204"/>
    <w:rsid w:val="00D3226E"/>
    <w:rsid w:val="00D323AA"/>
    <w:rsid w:val="00D352A2"/>
    <w:rsid w:val="00D35D07"/>
    <w:rsid w:val="00D406BF"/>
    <w:rsid w:val="00D41EA0"/>
    <w:rsid w:val="00D466E0"/>
    <w:rsid w:val="00D47161"/>
    <w:rsid w:val="00D51A11"/>
    <w:rsid w:val="00D537DA"/>
    <w:rsid w:val="00D54709"/>
    <w:rsid w:val="00D55555"/>
    <w:rsid w:val="00D600B0"/>
    <w:rsid w:val="00D60238"/>
    <w:rsid w:val="00D6268C"/>
    <w:rsid w:val="00D652A6"/>
    <w:rsid w:val="00D658E3"/>
    <w:rsid w:val="00D65F67"/>
    <w:rsid w:val="00D67B80"/>
    <w:rsid w:val="00D72E8A"/>
    <w:rsid w:val="00D73666"/>
    <w:rsid w:val="00D740CA"/>
    <w:rsid w:val="00D77BD5"/>
    <w:rsid w:val="00D8242B"/>
    <w:rsid w:val="00D83D3E"/>
    <w:rsid w:val="00D9219B"/>
    <w:rsid w:val="00D92487"/>
    <w:rsid w:val="00D9269E"/>
    <w:rsid w:val="00D92716"/>
    <w:rsid w:val="00D941FF"/>
    <w:rsid w:val="00D95F8F"/>
    <w:rsid w:val="00D96D3F"/>
    <w:rsid w:val="00DA1C08"/>
    <w:rsid w:val="00DA265C"/>
    <w:rsid w:val="00DA2B69"/>
    <w:rsid w:val="00DA3BF5"/>
    <w:rsid w:val="00DA53F0"/>
    <w:rsid w:val="00DA6BE4"/>
    <w:rsid w:val="00DB19C7"/>
    <w:rsid w:val="00DB620F"/>
    <w:rsid w:val="00DB7102"/>
    <w:rsid w:val="00DB7E98"/>
    <w:rsid w:val="00DC0AEE"/>
    <w:rsid w:val="00DC0BCF"/>
    <w:rsid w:val="00DC4BDD"/>
    <w:rsid w:val="00DC61FC"/>
    <w:rsid w:val="00DC6245"/>
    <w:rsid w:val="00DC676A"/>
    <w:rsid w:val="00DC6E6F"/>
    <w:rsid w:val="00DC7249"/>
    <w:rsid w:val="00DD1B62"/>
    <w:rsid w:val="00DD20DF"/>
    <w:rsid w:val="00DD250E"/>
    <w:rsid w:val="00DD3075"/>
    <w:rsid w:val="00DD4F6C"/>
    <w:rsid w:val="00DD4FD2"/>
    <w:rsid w:val="00DD6B01"/>
    <w:rsid w:val="00DE1616"/>
    <w:rsid w:val="00DE4455"/>
    <w:rsid w:val="00DE488C"/>
    <w:rsid w:val="00DE4C01"/>
    <w:rsid w:val="00DE6805"/>
    <w:rsid w:val="00DF0580"/>
    <w:rsid w:val="00DF19D9"/>
    <w:rsid w:val="00DF31C2"/>
    <w:rsid w:val="00DF42F5"/>
    <w:rsid w:val="00E04A05"/>
    <w:rsid w:val="00E06BC7"/>
    <w:rsid w:val="00E07389"/>
    <w:rsid w:val="00E113C0"/>
    <w:rsid w:val="00E12DCA"/>
    <w:rsid w:val="00E21204"/>
    <w:rsid w:val="00E2390A"/>
    <w:rsid w:val="00E23CB1"/>
    <w:rsid w:val="00E23D55"/>
    <w:rsid w:val="00E24029"/>
    <w:rsid w:val="00E24F97"/>
    <w:rsid w:val="00E25609"/>
    <w:rsid w:val="00E31FD5"/>
    <w:rsid w:val="00E43686"/>
    <w:rsid w:val="00E4422A"/>
    <w:rsid w:val="00E45763"/>
    <w:rsid w:val="00E45A4E"/>
    <w:rsid w:val="00E50F38"/>
    <w:rsid w:val="00E51783"/>
    <w:rsid w:val="00E51F7B"/>
    <w:rsid w:val="00E5419D"/>
    <w:rsid w:val="00E5669A"/>
    <w:rsid w:val="00E5776C"/>
    <w:rsid w:val="00E57DC9"/>
    <w:rsid w:val="00E57E40"/>
    <w:rsid w:val="00E57EED"/>
    <w:rsid w:val="00E604BF"/>
    <w:rsid w:val="00E60E0B"/>
    <w:rsid w:val="00E6143D"/>
    <w:rsid w:val="00E61E95"/>
    <w:rsid w:val="00E703D9"/>
    <w:rsid w:val="00E735FE"/>
    <w:rsid w:val="00E747C1"/>
    <w:rsid w:val="00E74BD9"/>
    <w:rsid w:val="00E76D3B"/>
    <w:rsid w:val="00E8082F"/>
    <w:rsid w:val="00E809F2"/>
    <w:rsid w:val="00E82D5D"/>
    <w:rsid w:val="00E8472A"/>
    <w:rsid w:val="00E85BFA"/>
    <w:rsid w:val="00E85FA8"/>
    <w:rsid w:val="00E8680B"/>
    <w:rsid w:val="00E91896"/>
    <w:rsid w:val="00E92776"/>
    <w:rsid w:val="00E9377C"/>
    <w:rsid w:val="00E93E90"/>
    <w:rsid w:val="00E960FC"/>
    <w:rsid w:val="00E9657D"/>
    <w:rsid w:val="00E96696"/>
    <w:rsid w:val="00E9719A"/>
    <w:rsid w:val="00EA1295"/>
    <w:rsid w:val="00EA132F"/>
    <w:rsid w:val="00EA1362"/>
    <w:rsid w:val="00EA2694"/>
    <w:rsid w:val="00EA3F13"/>
    <w:rsid w:val="00EA56D4"/>
    <w:rsid w:val="00EB2CDE"/>
    <w:rsid w:val="00EB6DDD"/>
    <w:rsid w:val="00EC4709"/>
    <w:rsid w:val="00EC5993"/>
    <w:rsid w:val="00EC6716"/>
    <w:rsid w:val="00EC7624"/>
    <w:rsid w:val="00EC7F0C"/>
    <w:rsid w:val="00ED20A2"/>
    <w:rsid w:val="00ED34D5"/>
    <w:rsid w:val="00ED4209"/>
    <w:rsid w:val="00ED5413"/>
    <w:rsid w:val="00ED677F"/>
    <w:rsid w:val="00ED739E"/>
    <w:rsid w:val="00ED75EA"/>
    <w:rsid w:val="00EE0546"/>
    <w:rsid w:val="00EE2254"/>
    <w:rsid w:val="00EE2694"/>
    <w:rsid w:val="00EE46F4"/>
    <w:rsid w:val="00EE4FB8"/>
    <w:rsid w:val="00EE77EB"/>
    <w:rsid w:val="00EF0477"/>
    <w:rsid w:val="00EF0B1B"/>
    <w:rsid w:val="00EF5B24"/>
    <w:rsid w:val="00EF6A65"/>
    <w:rsid w:val="00F02131"/>
    <w:rsid w:val="00F039A5"/>
    <w:rsid w:val="00F04E98"/>
    <w:rsid w:val="00F05969"/>
    <w:rsid w:val="00F07456"/>
    <w:rsid w:val="00F07C08"/>
    <w:rsid w:val="00F1149D"/>
    <w:rsid w:val="00F12D2B"/>
    <w:rsid w:val="00F13DAB"/>
    <w:rsid w:val="00F17B2F"/>
    <w:rsid w:val="00F2257B"/>
    <w:rsid w:val="00F237A2"/>
    <w:rsid w:val="00F266B4"/>
    <w:rsid w:val="00F2751A"/>
    <w:rsid w:val="00F30149"/>
    <w:rsid w:val="00F30BAD"/>
    <w:rsid w:val="00F3500A"/>
    <w:rsid w:val="00F35089"/>
    <w:rsid w:val="00F36C4F"/>
    <w:rsid w:val="00F4085E"/>
    <w:rsid w:val="00F45E86"/>
    <w:rsid w:val="00F51811"/>
    <w:rsid w:val="00F54FFD"/>
    <w:rsid w:val="00F55A25"/>
    <w:rsid w:val="00F5742D"/>
    <w:rsid w:val="00F60179"/>
    <w:rsid w:val="00F63888"/>
    <w:rsid w:val="00F63F5E"/>
    <w:rsid w:val="00F656B4"/>
    <w:rsid w:val="00F70672"/>
    <w:rsid w:val="00F72384"/>
    <w:rsid w:val="00F75632"/>
    <w:rsid w:val="00F77063"/>
    <w:rsid w:val="00F806D7"/>
    <w:rsid w:val="00F81054"/>
    <w:rsid w:val="00F83B7D"/>
    <w:rsid w:val="00F84730"/>
    <w:rsid w:val="00F93730"/>
    <w:rsid w:val="00F93796"/>
    <w:rsid w:val="00F93BE9"/>
    <w:rsid w:val="00F96FCF"/>
    <w:rsid w:val="00FA0E42"/>
    <w:rsid w:val="00FA0E56"/>
    <w:rsid w:val="00FA31CE"/>
    <w:rsid w:val="00FA44F0"/>
    <w:rsid w:val="00FB4FFB"/>
    <w:rsid w:val="00FB74F4"/>
    <w:rsid w:val="00FB7C8F"/>
    <w:rsid w:val="00FC3638"/>
    <w:rsid w:val="00FC587A"/>
    <w:rsid w:val="00FC6184"/>
    <w:rsid w:val="00FC71F7"/>
    <w:rsid w:val="00FC7440"/>
    <w:rsid w:val="00FD361E"/>
    <w:rsid w:val="00FD5451"/>
    <w:rsid w:val="00FD5BE3"/>
    <w:rsid w:val="00FE29FC"/>
    <w:rsid w:val="00FE3F13"/>
    <w:rsid w:val="00FE722A"/>
    <w:rsid w:val="00FF115A"/>
    <w:rsid w:val="00FF28AC"/>
    <w:rsid w:val="00FF2A03"/>
    <w:rsid w:val="00FF334E"/>
    <w:rsid w:val="00FF77E7"/>
    <w:rsid w:val="00FF7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B8BC8E"/>
  <w15:chartTrackingRefBased/>
  <w15:docId w15:val="{361C0CF8-CFC7-427C-BE7D-15BD60A8C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5D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526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8D5"/>
    <w:rPr>
      <w:color w:val="0563C1" w:themeColor="hyperlink"/>
      <w:u w:val="single"/>
    </w:rPr>
  </w:style>
  <w:style w:type="character" w:styleId="UnresolvedMention">
    <w:name w:val="Unresolved Mention"/>
    <w:basedOn w:val="DefaultParagraphFont"/>
    <w:uiPriority w:val="99"/>
    <w:semiHidden/>
    <w:unhideWhenUsed/>
    <w:rsid w:val="00D248D5"/>
    <w:rPr>
      <w:color w:val="605E5C"/>
      <w:shd w:val="clear" w:color="auto" w:fill="E1DFDD"/>
    </w:rPr>
  </w:style>
  <w:style w:type="character" w:styleId="FollowedHyperlink">
    <w:name w:val="FollowedHyperlink"/>
    <w:basedOn w:val="DefaultParagraphFont"/>
    <w:uiPriority w:val="99"/>
    <w:semiHidden/>
    <w:unhideWhenUsed/>
    <w:rsid w:val="00B10384"/>
    <w:rPr>
      <w:color w:val="954F72" w:themeColor="followedHyperlink"/>
      <w:u w:val="single"/>
    </w:rPr>
  </w:style>
  <w:style w:type="paragraph" w:styleId="ListParagraph">
    <w:name w:val="List Paragraph"/>
    <w:basedOn w:val="Normal"/>
    <w:uiPriority w:val="34"/>
    <w:qFormat/>
    <w:rsid w:val="00645471"/>
    <w:pPr>
      <w:ind w:left="720"/>
      <w:contextualSpacing/>
    </w:pPr>
  </w:style>
  <w:style w:type="paragraph" w:customStyle="1" w:styleId="xmsonormal">
    <w:name w:val="x_msonormal"/>
    <w:basedOn w:val="Normal"/>
    <w:rsid w:val="000A7B32"/>
    <w:pPr>
      <w:spacing w:after="0" w:line="240" w:lineRule="auto"/>
    </w:pPr>
    <w:rPr>
      <w:rFonts w:ascii="Calibri" w:hAnsi="Calibri" w:cs="Calibri"/>
      <w:kern w:val="0"/>
      <w:sz w:val="24"/>
      <w:szCs w:val="24"/>
      <w14:ligatures w14:val="none"/>
    </w:rPr>
  </w:style>
  <w:style w:type="character" w:styleId="CommentReference">
    <w:name w:val="annotation reference"/>
    <w:basedOn w:val="DefaultParagraphFont"/>
    <w:uiPriority w:val="99"/>
    <w:semiHidden/>
    <w:unhideWhenUsed/>
    <w:rsid w:val="009B68A2"/>
    <w:rPr>
      <w:sz w:val="16"/>
      <w:szCs w:val="16"/>
    </w:rPr>
  </w:style>
  <w:style w:type="paragraph" w:styleId="CommentText">
    <w:name w:val="annotation text"/>
    <w:basedOn w:val="Normal"/>
    <w:link w:val="CommentTextChar"/>
    <w:uiPriority w:val="99"/>
    <w:unhideWhenUsed/>
    <w:rsid w:val="009B68A2"/>
    <w:pPr>
      <w:spacing w:line="240" w:lineRule="auto"/>
    </w:pPr>
    <w:rPr>
      <w:sz w:val="20"/>
      <w:szCs w:val="20"/>
    </w:rPr>
  </w:style>
  <w:style w:type="character" w:customStyle="1" w:styleId="CommentTextChar">
    <w:name w:val="Comment Text Char"/>
    <w:basedOn w:val="DefaultParagraphFont"/>
    <w:link w:val="CommentText"/>
    <w:uiPriority w:val="99"/>
    <w:rsid w:val="009B68A2"/>
    <w:rPr>
      <w:sz w:val="20"/>
      <w:szCs w:val="20"/>
    </w:rPr>
  </w:style>
  <w:style w:type="paragraph" w:styleId="CommentSubject">
    <w:name w:val="annotation subject"/>
    <w:basedOn w:val="CommentText"/>
    <w:next w:val="CommentText"/>
    <w:link w:val="CommentSubjectChar"/>
    <w:uiPriority w:val="99"/>
    <w:semiHidden/>
    <w:unhideWhenUsed/>
    <w:rsid w:val="009B68A2"/>
    <w:rPr>
      <w:b/>
      <w:bCs/>
    </w:rPr>
  </w:style>
  <w:style w:type="character" w:customStyle="1" w:styleId="CommentSubjectChar">
    <w:name w:val="Comment Subject Char"/>
    <w:basedOn w:val="CommentTextChar"/>
    <w:link w:val="CommentSubject"/>
    <w:uiPriority w:val="99"/>
    <w:semiHidden/>
    <w:rsid w:val="009B68A2"/>
    <w:rPr>
      <w:b/>
      <w:bCs/>
      <w:sz w:val="20"/>
      <w:szCs w:val="20"/>
    </w:rPr>
  </w:style>
  <w:style w:type="paragraph" w:styleId="Revision">
    <w:name w:val="Revision"/>
    <w:hidden/>
    <w:uiPriority w:val="99"/>
    <w:semiHidden/>
    <w:rsid w:val="001719BE"/>
    <w:pPr>
      <w:spacing w:after="0" w:line="240" w:lineRule="auto"/>
    </w:pPr>
  </w:style>
  <w:style w:type="character" w:customStyle="1" w:styleId="Heading1Char">
    <w:name w:val="Heading 1 Char"/>
    <w:basedOn w:val="DefaultParagraphFont"/>
    <w:link w:val="Heading1"/>
    <w:uiPriority w:val="9"/>
    <w:rsid w:val="00815D8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5266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327049"/>
    <w:rPr>
      <w:rFonts w:ascii="Times New Roman" w:hAnsi="Times New Roman" w:cs="Times New Roman"/>
      <w:sz w:val="24"/>
      <w:szCs w:val="24"/>
    </w:rPr>
  </w:style>
  <w:style w:type="paragraph" w:styleId="PlainText">
    <w:name w:val="Plain Text"/>
    <w:basedOn w:val="Normal"/>
    <w:link w:val="PlainTextChar"/>
    <w:uiPriority w:val="99"/>
    <w:semiHidden/>
    <w:unhideWhenUsed/>
    <w:rsid w:val="004201E8"/>
    <w:pPr>
      <w:spacing w:after="0" w:line="240" w:lineRule="auto"/>
    </w:pPr>
    <w:rPr>
      <w:rFonts w:ascii="Times New Roman" w:hAnsi="Times New Roman"/>
      <w:kern w:val="0"/>
      <w:sz w:val="24"/>
      <w:szCs w:val="21"/>
      <w14:ligatures w14:val="none"/>
    </w:rPr>
  </w:style>
  <w:style w:type="character" w:customStyle="1" w:styleId="PlainTextChar">
    <w:name w:val="Plain Text Char"/>
    <w:basedOn w:val="DefaultParagraphFont"/>
    <w:link w:val="PlainText"/>
    <w:uiPriority w:val="99"/>
    <w:semiHidden/>
    <w:rsid w:val="004201E8"/>
    <w:rPr>
      <w:rFonts w:ascii="Times New Roman" w:hAnsi="Times New Roman"/>
      <w:kern w:val="0"/>
      <w:sz w:val="24"/>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073">
      <w:bodyDiv w:val="1"/>
      <w:marLeft w:val="0"/>
      <w:marRight w:val="0"/>
      <w:marTop w:val="0"/>
      <w:marBottom w:val="0"/>
      <w:divBdr>
        <w:top w:val="none" w:sz="0" w:space="0" w:color="auto"/>
        <w:left w:val="none" w:sz="0" w:space="0" w:color="auto"/>
        <w:bottom w:val="none" w:sz="0" w:space="0" w:color="auto"/>
        <w:right w:val="none" w:sz="0" w:space="0" w:color="auto"/>
      </w:divBdr>
    </w:div>
    <w:div w:id="10033727">
      <w:bodyDiv w:val="1"/>
      <w:marLeft w:val="0"/>
      <w:marRight w:val="0"/>
      <w:marTop w:val="0"/>
      <w:marBottom w:val="0"/>
      <w:divBdr>
        <w:top w:val="none" w:sz="0" w:space="0" w:color="auto"/>
        <w:left w:val="none" w:sz="0" w:space="0" w:color="auto"/>
        <w:bottom w:val="none" w:sz="0" w:space="0" w:color="auto"/>
        <w:right w:val="none" w:sz="0" w:space="0" w:color="auto"/>
      </w:divBdr>
    </w:div>
    <w:div w:id="29116652">
      <w:bodyDiv w:val="1"/>
      <w:marLeft w:val="0"/>
      <w:marRight w:val="0"/>
      <w:marTop w:val="0"/>
      <w:marBottom w:val="0"/>
      <w:divBdr>
        <w:top w:val="none" w:sz="0" w:space="0" w:color="auto"/>
        <w:left w:val="none" w:sz="0" w:space="0" w:color="auto"/>
        <w:bottom w:val="none" w:sz="0" w:space="0" w:color="auto"/>
        <w:right w:val="none" w:sz="0" w:space="0" w:color="auto"/>
      </w:divBdr>
    </w:div>
    <w:div w:id="30501977">
      <w:bodyDiv w:val="1"/>
      <w:marLeft w:val="0"/>
      <w:marRight w:val="0"/>
      <w:marTop w:val="0"/>
      <w:marBottom w:val="0"/>
      <w:divBdr>
        <w:top w:val="none" w:sz="0" w:space="0" w:color="auto"/>
        <w:left w:val="none" w:sz="0" w:space="0" w:color="auto"/>
        <w:bottom w:val="none" w:sz="0" w:space="0" w:color="auto"/>
        <w:right w:val="none" w:sz="0" w:space="0" w:color="auto"/>
      </w:divBdr>
    </w:div>
    <w:div w:id="37902029">
      <w:bodyDiv w:val="1"/>
      <w:marLeft w:val="0"/>
      <w:marRight w:val="0"/>
      <w:marTop w:val="0"/>
      <w:marBottom w:val="0"/>
      <w:divBdr>
        <w:top w:val="none" w:sz="0" w:space="0" w:color="auto"/>
        <w:left w:val="none" w:sz="0" w:space="0" w:color="auto"/>
        <w:bottom w:val="none" w:sz="0" w:space="0" w:color="auto"/>
        <w:right w:val="none" w:sz="0" w:space="0" w:color="auto"/>
      </w:divBdr>
    </w:div>
    <w:div w:id="58869145">
      <w:bodyDiv w:val="1"/>
      <w:marLeft w:val="0"/>
      <w:marRight w:val="0"/>
      <w:marTop w:val="0"/>
      <w:marBottom w:val="0"/>
      <w:divBdr>
        <w:top w:val="none" w:sz="0" w:space="0" w:color="auto"/>
        <w:left w:val="none" w:sz="0" w:space="0" w:color="auto"/>
        <w:bottom w:val="none" w:sz="0" w:space="0" w:color="auto"/>
        <w:right w:val="none" w:sz="0" w:space="0" w:color="auto"/>
      </w:divBdr>
    </w:div>
    <w:div w:id="110444674">
      <w:bodyDiv w:val="1"/>
      <w:marLeft w:val="0"/>
      <w:marRight w:val="0"/>
      <w:marTop w:val="0"/>
      <w:marBottom w:val="0"/>
      <w:divBdr>
        <w:top w:val="none" w:sz="0" w:space="0" w:color="auto"/>
        <w:left w:val="none" w:sz="0" w:space="0" w:color="auto"/>
        <w:bottom w:val="none" w:sz="0" w:space="0" w:color="auto"/>
        <w:right w:val="none" w:sz="0" w:space="0" w:color="auto"/>
      </w:divBdr>
    </w:div>
    <w:div w:id="120466101">
      <w:bodyDiv w:val="1"/>
      <w:marLeft w:val="0"/>
      <w:marRight w:val="0"/>
      <w:marTop w:val="0"/>
      <w:marBottom w:val="0"/>
      <w:divBdr>
        <w:top w:val="none" w:sz="0" w:space="0" w:color="auto"/>
        <w:left w:val="none" w:sz="0" w:space="0" w:color="auto"/>
        <w:bottom w:val="none" w:sz="0" w:space="0" w:color="auto"/>
        <w:right w:val="none" w:sz="0" w:space="0" w:color="auto"/>
      </w:divBdr>
    </w:div>
    <w:div w:id="184368515">
      <w:bodyDiv w:val="1"/>
      <w:marLeft w:val="0"/>
      <w:marRight w:val="0"/>
      <w:marTop w:val="0"/>
      <w:marBottom w:val="0"/>
      <w:divBdr>
        <w:top w:val="none" w:sz="0" w:space="0" w:color="auto"/>
        <w:left w:val="none" w:sz="0" w:space="0" w:color="auto"/>
        <w:bottom w:val="none" w:sz="0" w:space="0" w:color="auto"/>
        <w:right w:val="none" w:sz="0" w:space="0" w:color="auto"/>
      </w:divBdr>
    </w:div>
    <w:div w:id="201750511">
      <w:bodyDiv w:val="1"/>
      <w:marLeft w:val="0"/>
      <w:marRight w:val="0"/>
      <w:marTop w:val="0"/>
      <w:marBottom w:val="0"/>
      <w:divBdr>
        <w:top w:val="none" w:sz="0" w:space="0" w:color="auto"/>
        <w:left w:val="none" w:sz="0" w:space="0" w:color="auto"/>
        <w:bottom w:val="none" w:sz="0" w:space="0" w:color="auto"/>
        <w:right w:val="none" w:sz="0" w:space="0" w:color="auto"/>
      </w:divBdr>
    </w:div>
    <w:div w:id="254478551">
      <w:bodyDiv w:val="1"/>
      <w:marLeft w:val="0"/>
      <w:marRight w:val="0"/>
      <w:marTop w:val="0"/>
      <w:marBottom w:val="0"/>
      <w:divBdr>
        <w:top w:val="none" w:sz="0" w:space="0" w:color="auto"/>
        <w:left w:val="none" w:sz="0" w:space="0" w:color="auto"/>
        <w:bottom w:val="none" w:sz="0" w:space="0" w:color="auto"/>
        <w:right w:val="none" w:sz="0" w:space="0" w:color="auto"/>
      </w:divBdr>
    </w:div>
    <w:div w:id="262881032">
      <w:bodyDiv w:val="1"/>
      <w:marLeft w:val="0"/>
      <w:marRight w:val="0"/>
      <w:marTop w:val="0"/>
      <w:marBottom w:val="0"/>
      <w:divBdr>
        <w:top w:val="none" w:sz="0" w:space="0" w:color="auto"/>
        <w:left w:val="none" w:sz="0" w:space="0" w:color="auto"/>
        <w:bottom w:val="none" w:sz="0" w:space="0" w:color="auto"/>
        <w:right w:val="none" w:sz="0" w:space="0" w:color="auto"/>
      </w:divBdr>
    </w:div>
    <w:div w:id="269896561">
      <w:bodyDiv w:val="1"/>
      <w:marLeft w:val="0"/>
      <w:marRight w:val="0"/>
      <w:marTop w:val="0"/>
      <w:marBottom w:val="0"/>
      <w:divBdr>
        <w:top w:val="none" w:sz="0" w:space="0" w:color="auto"/>
        <w:left w:val="none" w:sz="0" w:space="0" w:color="auto"/>
        <w:bottom w:val="none" w:sz="0" w:space="0" w:color="auto"/>
        <w:right w:val="none" w:sz="0" w:space="0" w:color="auto"/>
      </w:divBdr>
    </w:div>
    <w:div w:id="287975977">
      <w:bodyDiv w:val="1"/>
      <w:marLeft w:val="0"/>
      <w:marRight w:val="0"/>
      <w:marTop w:val="0"/>
      <w:marBottom w:val="0"/>
      <w:divBdr>
        <w:top w:val="none" w:sz="0" w:space="0" w:color="auto"/>
        <w:left w:val="none" w:sz="0" w:space="0" w:color="auto"/>
        <w:bottom w:val="none" w:sz="0" w:space="0" w:color="auto"/>
        <w:right w:val="none" w:sz="0" w:space="0" w:color="auto"/>
      </w:divBdr>
    </w:div>
    <w:div w:id="333413174">
      <w:bodyDiv w:val="1"/>
      <w:marLeft w:val="0"/>
      <w:marRight w:val="0"/>
      <w:marTop w:val="0"/>
      <w:marBottom w:val="0"/>
      <w:divBdr>
        <w:top w:val="none" w:sz="0" w:space="0" w:color="auto"/>
        <w:left w:val="none" w:sz="0" w:space="0" w:color="auto"/>
        <w:bottom w:val="none" w:sz="0" w:space="0" w:color="auto"/>
        <w:right w:val="none" w:sz="0" w:space="0" w:color="auto"/>
      </w:divBdr>
    </w:div>
    <w:div w:id="365519643">
      <w:bodyDiv w:val="1"/>
      <w:marLeft w:val="0"/>
      <w:marRight w:val="0"/>
      <w:marTop w:val="0"/>
      <w:marBottom w:val="0"/>
      <w:divBdr>
        <w:top w:val="none" w:sz="0" w:space="0" w:color="auto"/>
        <w:left w:val="none" w:sz="0" w:space="0" w:color="auto"/>
        <w:bottom w:val="none" w:sz="0" w:space="0" w:color="auto"/>
        <w:right w:val="none" w:sz="0" w:space="0" w:color="auto"/>
      </w:divBdr>
    </w:div>
    <w:div w:id="389882599">
      <w:bodyDiv w:val="1"/>
      <w:marLeft w:val="0"/>
      <w:marRight w:val="0"/>
      <w:marTop w:val="0"/>
      <w:marBottom w:val="0"/>
      <w:divBdr>
        <w:top w:val="none" w:sz="0" w:space="0" w:color="auto"/>
        <w:left w:val="none" w:sz="0" w:space="0" w:color="auto"/>
        <w:bottom w:val="none" w:sz="0" w:space="0" w:color="auto"/>
        <w:right w:val="none" w:sz="0" w:space="0" w:color="auto"/>
      </w:divBdr>
    </w:div>
    <w:div w:id="430668767">
      <w:bodyDiv w:val="1"/>
      <w:marLeft w:val="0"/>
      <w:marRight w:val="0"/>
      <w:marTop w:val="0"/>
      <w:marBottom w:val="0"/>
      <w:divBdr>
        <w:top w:val="none" w:sz="0" w:space="0" w:color="auto"/>
        <w:left w:val="none" w:sz="0" w:space="0" w:color="auto"/>
        <w:bottom w:val="none" w:sz="0" w:space="0" w:color="auto"/>
        <w:right w:val="none" w:sz="0" w:space="0" w:color="auto"/>
      </w:divBdr>
    </w:div>
    <w:div w:id="504785281">
      <w:bodyDiv w:val="1"/>
      <w:marLeft w:val="0"/>
      <w:marRight w:val="0"/>
      <w:marTop w:val="0"/>
      <w:marBottom w:val="0"/>
      <w:divBdr>
        <w:top w:val="none" w:sz="0" w:space="0" w:color="auto"/>
        <w:left w:val="none" w:sz="0" w:space="0" w:color="auto"/>
        <w:bottom w:val="none" w:sz="0" w:space="0" w:color="auto"/>
        <w:right w:val="none" w:sz="0" w:space="0" w:color="auto"/>
      </w:divBdr>
    </w:div>
    <w:div w:id="511801061">
      <w:bodyDiv w:val="1"/>
      <w:marLeft w:val="0"/>
      <w:marRight w:val="0"/>
      <w:marTop w:val="0"/>
      <w:marBottom w:val="0"/>
      <w:divBdr>
        <w:top w:val="none" w:sz="0" w:space="0" w:color="auto"/>
        <w:left w:val="none" w:sz="0" w:space="0" w:color="auto"/>
        <w:bottom w:val="none" w:sz="0" w:space="0" w:color="auto"/>
        <w:right w:val="none" w:sz="0" w:space="0" w:color="auto"/>
      </w:divBdr>
    </w:div>
    <w:div w:id="684013150">
      <w:bodyDiv w:val="1"/>
      <w:marLeft w:val="0"/>
      <w:marRight w:val="0"/>
      <w:marTop w:val="0"/>
      <w:marBottom w:val="0"/>
      <w:divBdr>
        <w:top w:val="none" w:sz="0" w:space="0" w:color="auto"/>
        <w:left w:val="none" w:sz="0" w:space="0" w:color="auto"/>
        <w:bottom w:val="none" w:sz="0" w:space="0" w:color="auto"/>
        <w:right w:val="none" w:sz="0" w:space="0" w:color="auto"/>
      </w:divBdr>
    </w:div>
    <w:div w:id="702250041">
      <w:bodyDiv w:val="1"/>
      <w:marLeft w:val="0"/>
      <w:marRight w:val="0"/>
      <w:marTop w:val="0"/>
      <w:marBottom w:val="0"/>
      <w:divBdr>
        <w:top w:val="none" w:sz="0" w:space="0" w:color="auto"/>
        <w:left w:val="none" w:sz="0" w:space="0" w:color="auto"/>
        <w:bottom w:val="none" w:sz="0" w:space="0" w:color="auto"/>
        <w:right w:val="none" w:sz="0" w:space="0" w:color="auto"/>
      </w:divBdr>
    </w:div>
    <w:div w:id="758645991">
      <w:bodyDiv w:val="1"/>
      <w:marLeft w:val="0"/>
      <w:marRight w:val="0"/>
      <w:marTop w:val="0"/>
      <w:marBottom w:val="0"/>
      <w:divBdr>
        <w:top w:val="none" w:sz="0" w:space="0" w:color="auto"/>
        <w:left w:val="none" w:sz="0" w:space="0" w:color="auto"/>
        <w:bottom w:val="none" w:sz="0" w:space="0" w:color="auto"/>
        <w:right w:val="none" w:sz="0" w:space="0" w:color="auto"/>
      </w:divBdr>
    </w:div>
    <w:div w:id="791829456">
      <w:bodyDiv w:val="1"/>
      <w:marLeft w:val="0"/>
      <w:marRight w:val="0"/>
      <w:marTop w:val="0"/>
      <w:marBottom w:val="0"/>
      <w:divBdr>
        <w:top w:val="none" w:sz="0" w:space="0" w:color="auto"/>
        <w:left w:val="none" w:sz="0" w:space="0" w:color="auto"/>
        <w:bottom w:val="none" w:sz="0" w:space="0" w:color="auto"/>
        <w:right w:val="none" w:sz="0" w:space="0" w:color="auto"/>
      </w:divBdr>
    </w:div>
    <w:div w:id="810250341">
      <w:bodyDiv w:val="1"/>
      <w:marLeft w:val="0"/>
      <w:marRight w:val="0"/>
      <w:marTop w:val="0"/>
      <w:marBottom w:val="0"/>
      <w:divBdr>
        <w:top w:val="none" w:sz="0" w:space="0" w:color="auto"/>
        <w:left w:val="none" w:sz="0" w:space="0" w:color="auto"/>
        <w:bottom w:val="none" w:sz="0" w:space="0" w:color="auto"/>
        <w:right w:val="none" w:sz="0" w:space="0" w:color="auto"/>
      </w:divBdr>
    </w:div>
    <w:div w:id="879704060">
      <w:bodyDiv w:val="1"/>
      <w:marLeft w:val="0"/>
      <w:marRight w:val="0"/>
      <w:marTop w:val="0"/>
      <w:marBottom w:val="0"/>
      <w:divBdr>
        <w:top w:val="none" w:sz="0" w:space="0" w:color="auto"/>
        <w:left w:val="none" w:sz="0" w:space="0" w:color="auto"/>
        <w:bottom w:val="none" w:sz="0" w:space="0" w:color="auto"/>
        <w:right w:val="none" w:sz="0" w:space="0" w:color="auto"/>
      </w:divBdr>
    </w:div>
    <w:div w:id="915364892">
      <w:bodyDiv w:val="1"/>
      <w:marLeft w:val="0"/>
      <w:marRight w:val="0"/>
      <w:marTop w:val="0"/>
      <w:marBottom w:val="0"/>
      <w:divBdr>
        <w:top w:val="none" w:sz="0" w:space="0" w:color="auto"/>
        <w:left w:val="none" w:sz="0" w:space="0" w:color="auto"/>
        <w:bottom w:val="none" w:sz="0" w:space="0" w:color="auto"/>
        <w:right w:val="none" w:sz="0" w:space="0" w:color="auto"/>
      </w:divBdr>
    </w:div>
    <w:div w:id="974992435">
      <w:bodyDiv w:val="1"/>
      <w:marLeft w:val="0"/>
      <w:marRight w:val="0"/>
      <w:marTop w:val="0"/>
      <w:marBottom w:val="0"/>
      <w:divBdr>
        <w:top w:val="none" w:sz="0" w:space="0" w:color="auto"/>
        <w:left w:val="none" w:sz="0" w:space="0" w:color="auto"/>
        <w:bottom w:val="none" w:sz="0" w:space="0" w:color="auto"/>
        <w:right w:val="none" w:sz="0" w:space="0" w:color="auto"/>
      </w:divBdr>
    </w:div>
    <w:div w:id="994187876">
      <w:bodyDiv w:val="1"/>
      <w:marLeft w:val="0"/>
      <w:marRight w:val="0"/>
      <w:marTop w:val="0"/>
      <w:marBottom w:val="0"/>
      <w:divBdr>
        <w:top w:val="none" w:sz="0" w:space="0" w:color="auto"/>
        <w:left w:val="none" w:sz="0" w:space="0" w:color="auto"/>
        <w:bottom w:val="none" w:sz="0" w:space="0" w:color="auto"/>
        <w:right w:val="none" w:sz="0" w:space="0" w:color="auto"/>
      </w:divBdr>
    </w:div>
    <w:div w:id="1013995046">
      <w:bodyDiv w:val="1"/>
      <w:marLeft w:val="0"/>
      <w:marRight w:val="0"/>
      <w:marTop w:val="0"/>
      <w:marBottom w:val="0"/>
      <w:divBdr>
        <w:top w:val="none" w:sz="0" w:space="0" w:color="auto"/>
        <w:left w:val="none" w:sz="0" w:space="0" w:color="auto"/>
        <w:bottom w:val="none" w:sz="0" w:space="0" w:color="auto"/>
        <w:right w:val="none" w:sz="0" w:space="0" w:color="auto"/>
      </w:divBdr>
    </w:div>
    <w:div w:id="1020276913">
      <w:bodyDiv w:val="1"/>
      <w:marLeft w:val="0"/>
      <w:marRight w:val="0"/>
      <w:marTop w:val="0"/>
      <w:marBottom w:val="0"/>
      <w:divBdr>
        <w:top w:val="none" w:sz="0" w:space="0" w:color="auto"/>
        <w:left w:val="none" w:sz="0" w:space="0" w:color="auto"/>
        <w:bottom w:val="none" w:sz="0" w:space="0" w:color="auto"/>
        <w:right w:val="none" w:sz="0" w:space="0" w:color="auto"/>
      </w:divBdr>
    </w:div>
    <w:div w:id="1035035299">
      <w:bodyDiv w:val="1"/>
      <w:marLeft w:val="0"/>
      <w:marRight w:val="0"/>
      <w:marTop w:val="0"/>
      <w:marBottom w:val="0"/>
      <w:divBdr>
        <w:top w:val="none" w:sz="0" w:space="0" w:color="auto"/>
        <w:left w:val="none" w:sz="0" w:space="0" w:color="auto"/>
        <w:bottom w:val="none" w:sz="0" w:space="0" w:color="auto"/>
        <w:right w:val="none" w:sz="0" w:space="0" w:color="auto"/>
      </w:divBdr>
    </w:div>
    <w:div w:id="1080759360">
      <w:bodyDiv w:val="1"/>
      <w:marLeft w:val="0"/>
      <w:marRight w:val="0"/>
      <w:marTop w:val="0"/>
      <w:marBottom w:val="0"/>
      <w:divBdr>
        <w:top w:val="none" w:sz="0" w:space="0" w:color="auto"/>
        <w:left w:val="none" w:sz="0" w:space="0" w:color="auto"/>
        <w:bottom w:val="none" w:sz="0" w:space="0" w:color="auto"/>
        <w:right w:val="none" w:sz="0" w:space="0" w:color="auto"/>
      </w:divBdr>
    </w:div>
    <w:div w:id="1100953785">
      <w:bodyDiv w:val="1"/>
      <w:marLeft w:val="0"/>
      <w:marRight w:val="0"/>
      <w:marTop w:val="0"/>
      <w:marBottom w:val="0"/>
      <w:divBdr>
        <w:top w:val="none" w:sz="0" w:space="0" w:color="auto"/>
        <w:left w:val="none" w:sz="0" w:space="0" w:color="auto"/>
        <w:bottom w:val="none" w:sz="0" w:space="0" w:color="auto"/>
        <w:right w:val="none" w:sz="0" w:space="0" w:color="auto"/>
      </w:divBdr>
    </w:div>
    <w:div w:id="1107773694">
      <w:bodyDiv w:val="1"/>
      <w:marLeft w:val="0"/>
      <w:marRight w:val="0"/>
      <w:marTop w:val="0"/>
      <w:marBottom w:val="0"/>
      <w:divBdr>
        <w:top w:val="none" w:sz="0" w:space="0" w:color="auto"/>
        <w:left w:val="none" w:sz="0" w:space="0" w:color="auto"/>
        <w:bottom w:val="none" w:sz="0" w:space="0" w:color="auto"/>
        <w:right w:val="none" w:sz="0" w:space="0" w:color="auto"/>
      </w:divBdr>
    </w:div>
    <w:div w:id="1113089039">
      <w:bodyDiv w:val="1"/>
      <w:marLeft w:val="0"/>
      <w:marRight w:val="0"/>
      <w:marTop w:val="0"/>
      <w:marBottom w:val="0"/>
      <w:divBdr>
        <w:top w:val="none" w:sz="0" w:space="0" w:color="auto"/>
        <w:left w:val="none" w:sz="0" w:space="0" w:color="auto"/>
        <w:bottom w:val="none" w:sz="0" w:space="0" w:color="auto"/>
        <w:right w:val="none" w:sz="0" w:space="0" w:color="auto"/>
      </w:divBdr>
    </w:div>
    <w:div w:id="1139036820">
      <w:bodyDiv w:val="1"/>
      <w:marLeft w:val="0"/>
      <w:marRight w:val="0"/>
      <w:marTop w:val="0"/>
      <w:marBottom w:val="0"/>
      <w:divBdr>
        <w:top w:val="none" w:sz="0" w:space="0" w:color="auto"/>
        <w:left w:val="none" w:sz="0" w:space="0" w:color="auto"/>
        <w:bottom w:val="none" w:sz="0" w:space="0" w:color="auto"/>
        <w:right w:val="none" w:sz="0" w:space="0" w:color="auto"/>
      </w:divBdr>
    </w:div>
    <w:div w:id="1158810895">
      <w:bodyDiv w:val="1"/>
      <w:marLeft w:val="0"/>
      <w:marRight w:val="0"/>
      <w:marTop w:val="0"/>
      <w:marBottom w:val="0"/>
      <w:divBdr>
        <w:top w:val="none" w:sz="0" w:space="0" w:color="auto"/>
        <w:left w:val="none" w:sz="0" w:space="0" w:color="auto"/>
        <w:bottom w:val="none" w:sz="0" w:space="0" w:color="auto"/>
        <w:right w:val="none" w:sz="0" w:space="0" w:color="auto"/>
      </w:divBdr>
    </w:div>
    <w:div w:id="1190410235">
      <w:bodyDiv w:val="1"/>
      <w:marLeft w:val="0"/>
      <w:marRight w:val="0"/>
      <w:marTop w:val="0"/>
      <w:marBottom w:val="0"/>
      <w:divBdr>
        <w:top w:val="none" w:sz="0" w:space="0" w:color="auto"/>
        <w:left w:val="none" w:sz="0" w:space="0" w:color="auto"/>
        <w:bottom w:val="none" w:sz="0" w:space="0" w:color="auto"/>
        <w:right w:val="none" w:sz="0" w:space="0" w:color="auto"/>
      </w:divBdr>
    </w:div>
    <w:div w:id="1204175196">
      <w:bodyDiv w:val="1"/>
      <w:marLeft w:val="0"/>
      <w:marRight w:val="0"/>
      <w:marTop w:val="0"/>
      <w:marBottom w:val="0"/>
      <w:divBdr>
        <w:top w:val="none" w:sz="0" w:space="0" w:color="auto"/>
        <w:left w:val="none" w:sz="0" w:space="0" w:color="auto"/>
        <w:bottom w:val="none" w:sz="0" w:space="0" w:color="auto"/>
        <w:right w:val="none" w:sz="0" w:space="0" w:color="auto"/>
      </w:divBdr>
    </w:div>
    <w:div w:id="1223367675">
      <w:bodyDiv w:val="1"/>
      <w:marLeft w:val="0"/>
      <w:marRight w:val="0"/>
      <w:marTop w:val="0"/>
      <w:marBottom w:val="0"/>
      <w:divBdr>
        <w:top w:val="none" w:sz="0" w:space="0" w:color="auto"/>
        <w:left w:val="none" w:sz="0" w:space="0" w:color="auto"/>
        <w:bottom w:val="none" w:sz="0" w:space="0" w:color="auto"/>
        <w:right w:val="none" w:sz="0" w:space="0" w:color="auto"/>
      </w:divBdr>
    </w:div>
    <w:div w:id="1233933724">
      <w:bodyDiv w:val="1"/>
      <w:marLeft w:val="0"/>
      <w:marRight w:val="0"/>
      <w:marTop w:val="0"/>
      <w:marBottom w:val="0"/>
      <w:divBdr>
        <w:top w:val="none" w:sz="0" w:space="0" w:color="auto"/>
        <w:left w:val="none" w:sz="0" w:space="0" w:color="auto"/>
        <w:bottom w:val="none" w:sz="0" w:space="0" w:color="auto"/>
        <w:right w:val="none" w:sz="0" w:space="0" w:color="auto"/>
      </w:divBdr>
    </w:div>
    <w:div w:id="1253977430">
      <w:bodyDiv w:val="1"/>
      <w:marLeft w:val="0"/>
      <w:marRight w:val="0"/>
      <w:marTop w:val="0"/>
      <w:marBottom w:val="0"/>
      <w:divBdr>
        <w:top w:val="none" w:sz="0" w:space="0" w:color="auto"/>
        <w:left w:val="none" w:sz="0" w:space="0" w:color="auto"/>
        <w:bottom w:val="none" w:sz="0" w:space="0" w:color="auto"/>
        <w:right w:val="none" w:sz="0" w:space="0" w:color="auto"/>
      </w:divBdr>
    </w:div>
    <w:div w:id="1264915757">
      <w:bodyDiv w:val="1"/>
      <w:marLeft w:val="0"/>
      <w:marRight w:val="0"/>
      <w:marTop w:val="0"/>
      <w:marBottom w:val="0"/>
      <w:divBdr>
        <w:top w:val="none" w:sz="0" w:space="0" w:color="auto"/>
        <w:left w:val="none" w:sz="0" w:space="0" w:color="auto"/>
        <w:bottom w:val="none" w:sz="0" w:space="0" w:color="auto"/>
        <w:right w:val="none" w:sz="0" w:space="0" w:color="auto"/>
      </w:divBdr>
    </w:div>
    <w:div w:id="1328095849">
      <w:bodyDiv w:val="1"/>
      <w:marLeft w:val="0"/>
      <w:marRight w:val="0"/>
      <w:marTop w:val="0"/>
      <w:marBottom w:val="0"/>
      <w:divBdr>
        <w:top w:val="none" w:sz="0" w:space="0" w:color="auto"/>
        <w:left w:val="none" w:sz="0" w:space="0" w:color="auto"/>
        <w:bottom w:val="none" w:sz="0" w:space="0" w:color="auto"/>
        <w:right w:val="none" w:sz="0" w:space="0" w:color="auto"/>
      </w:divBdr>
    </w:div>
    <w:div w:id="1331442502">
      <w:bodyDiv w:val="1"/>
      <w:marLeft w:val="0"/>
      <w:marRight w:val="0"/>
      <w:marTop w:val="0"/>
      <w:marBottom w:val="0"/>
      <w:divBdr>
        <w:top w:val="none" w:sz="0" w:space="0" w:color="auto"/>
        <w:left w:val="none" w:sz="0" w:space="0" w:color="auto"/>
        <w:bottom w:val="none" w:sz="0" w:space="0" w:color="auto"/>
        <w:right w:val="none" w:sz="0" w:space="0" w:color="auto"/>
      </w:divBdr>
    </w:div>
    <w:div w:id="1335641751">
      <w:bodyDiv w:val="1"/>
      <w:marLeft w:val="0"/>
      <w:marRight w:val="0"/>
      <w:marTop w:val="0"/>
      <w:marBottom w:val="0"/>
      <w:divBdr>
        <w:top w:val="none" w:sz="0" w:space="0" w:color="auto"/>
        <w:left w:val="none" w:sz="0" w:space="0" w:color="auto"/>
        <w:bottom w:val="none" w:sz="0" w:space="0" w:color="auto"/>
        <w:right w:val="none" w:sz="0" w:space="0" w:color="auto"/>
      </w:divBdr>
    </w:div>
    <w:div w:id="1340622084">
      <w:bodyDiv w:val="1"/>
      <w:marLeft w:val="0"/>
      <w:marRight w:val="0"/>
      <w:marTop w:val="0"/>
      <w:marBottom w:val="0"/>
      <w:divBdr>
        <w:top w:val="none" w:sz="0" w:space="0" w:color="auto"/>
        <w:left w:val="none" w:sz="0" w:space="0" w:color="auto"/>
        <w:bottom w:val="none" w:sz="0" w:space="0" w:color="auto"/>
        <w:right w:val="none" w:sz="0" w:space="0" w:color="auto"/>
      </w:divBdr>
    </w:div>
    <w:div w:id="1383670475">
      <w:bodyDiv w:val="1"/>
      <w:marLeft w:val="0"/>
      <w:marRight w:val="0"/>
      <w:marTop w:val="0"/>
      <w:marBottom w:val="0"/>
      <w:divBdr>
        <w:top w:val="none" w:sz="0" w:space="0" w:color="auto"/>
        <w:left w:val="none" w:sz="0" w:space="0" w:color="auto"/>
        <w:bottom w:val="none" w:sz="0" w:space="0" w:color="auto"/>
        <w:right w:val="none" w:sz="0" w:space="0" w:color="auto"/>
      </w:divBdr>
    </w:div>
    <w:div w:id="1506164260">
      <w:bodyDiv w:val="1"/>
      <w:marLeft w:val="0"/>
      <w:marRight w:val="0"/>
      <w:marTop w:val="0"/>
      <w:marBottom w:val="0"/>
      <w:divBdr>
        <w:top w:val="none" w:sz="0" w:space="0" w:color="auto"/>
        <w:left w:val="none" w:sz="0" w:space="0" w:color="auto"/>
        <w:bottom w:val="none" w:sz="0" w:space="0" w:color="auto"/>
        <w:right w:val="none" w:sz="0" w:space="0" w:color="auto"/>
      </w:divBdr>
    </w:div>
    <w:div w:id="1587766098">
      <w:bodyDiv w:val="1"/>
      <w:marLeft w:val="0"/>
      <w:marRight w:val="0"/>
      <w:marTop w:val="0"/>
      <w:marBottom w:val="0"/>
      <w:divBdr>
        <w:top w:val="none" w:sz="0" w:space="0" w:color="auto"/>
        <w:left w:val="none" w:sz="0" w:space="0" w:color="auto"/>
        <w:bottom w:val="none" w:sz="0" w:space="0" w:color="auto"/>
        <w:right w:val="none" w:sz="0" w:space="0" w:color="auto"/>
      </w:divBdr>
    </w:div>
    <w:div w:id="1599751636">
      <w:bodyDiv w:val="1"/>
      <w:marLeft w:val="0"/>
      <w:marRight w:val="0"/>
      <w:marTop w:val="0"/>
      <w:marBottom w:val="0"/>
      <w:divBdr>
        <w:top w:val="none" w:sz="0" w:space="0" w:color="auto"/>
        <w:left w:val="none" w:sz="0" w:space="0" w:color="auto"/>
        <w:bottom w:val="none" w:sz="0" w:space="0" w:color="auto"/>
        <w:right w:val="none" w:sz="0" w:space="0" w:color="auto"/>
      </w:divBdr>
    </w:div>
    <w:div w:id="1618828999">
      <w:bodyDiv w:val="1"/>
      <w:marLeft w:val="0"/>
      <w:marRight w:val="0"/>
      <w:marTop w:val="0"/>
      <w:marBottom w:val="0"/>
      <w:divBdr>
        <w:top w:val="none" w:sz="0" w:space="0" w:color="auto"/>
        <w:left w:val="none" w:sz="0" w:space="0" w:color="auto"/>
        <w:bottom w:val="none" w:sz="0" w:space="0" w:color="auto"/>
        <w:right w:val="none" w:sz="0" w:space="0" w:color="auto"/>
      </w:divBdr>
    </w:div>
    <w:div w:id="1653678305">
      <w:bodyDiv w:val="1"/>
      <w:marLeft w:val="0"/>
      <w:marRight w:val="0"/>
      <w:marTop w:val="0"/>
      <w:marBottom w:val="0"/>
      <w:divBdr>
        <w:top w:val="none" w:sz="0" w:space="0" w:color="auto"/>
        <w:left w:val="none" w:sz="0" w:space="0" w:color="auto"/>
        <w:bottom w:val="none" w:sz="0" w:space="0" w:color="auto"/>
        <w:right w:val="none" w:sz="0" w:space="0" w:color="auto"/>
      </w:divBdr>
    </w:div>
    <w:div w:id="1708918261">
      <w:bodyDiv w:val="1"/>
      <w:marLeft w:val="0"/>
      <w:marRight w:val="0"/>
      <w:marTop w:val="0"/>
      <w:marBottom w:val="0"/>
      <w:divBdr>
        <w:top w:val="none" w:sz="0" w:space="0" w:color="auto"/>
        <w:left w:val="none" w:sz="0" w:space="0" w:color="auto"/>
        <w:bottom w:val="none" w:sz="0" w:space="0" w:color="auto"/>
        <w:right w:val="none" w:sz="0" w:space="0" w:color="auto"/>
      </w:divBdr>
    </w:div>
    <w:div w:id="1739477093">
      <w:bodyDiv w:val="1"/>
      <w:marLeft w:val="0"/>
      <w:marRight w:val="0"/>
      <w:marTop w:val="0"/>
      <w:marBottom w:val="0"/>
      <w:divBdr>
        <w:top w:val="none" w:sz="0" w:space="0" w:color="auto"/>
        <w:left w:val="none" w:sz="0" w:space="0" w:color="auto"/>
        <w:bottom w:val="none" w:sz="0" w:space="0" w:color="auto"/>
        <w:right w:val="none" w:sz="0" w:space="0" w:color="auto"/>
      </w:divBdr>
    </w:div>
    <w:div w:id="1795782759">
      <w:bodyDiv w:val="1"/>
      <w:marLeft w:val="0"/>
      <w:marRight w:val="0"/>
      <w:marTop w:val="0"/>
      <w:marBottom w:val="0"/>
      <w:divBdr>
        <w:top w:val="none" w:sz="0" w:space="0" w:color="auto"/>
        <w:left w:val="none" w:sz="0" w:space="0" w:color="auto"/>
        <w:bottom w:val="none" w:sz="0" w:space="0" w:color="auto"/>
        <w:right w:val="none" w:sz="0" w:space="0" w:color="auto"/>
      </w:divBdr>
    </w:div>
    <w:div w:id="1925841558">
      <w:bodyDiv w:val="1"/>
      <w:marLeft w:val="0"/>
      <w:marRight w:val="0"/>
      <w:marTop w:val="0"/>
      <w:marBottom w:val="0"/>
      <w:divBdr>
        <w:top w:val="none" w:sz="0" w:space="0" w:color="auto"/>
        <w:left w:val="none" w:sz="0" w:space="0" w:color="auto"/>
        <w:bottom w:val="none" w:sz="0" w:space="0" w:color="auto"/>
        <w:right w:val="none" w:sz="0" w:space="0" w:color="auto"/>
      </w:divBdr>
    </w:div>
    <w:div w:id="1978215081">
      <w:bodyDiv w:val="1"/>
      <w:marLeft w:val="0"/>
      <w:marRight w:val="0"/>
      <w:marTop w:val="0"/>
      <w:marBottom w:val="0"/>
      <w:divBdr>
        <w:top w:val="none" w:sz="0" w:space="0" w:color="auto"/>
        <w:left w:val="none" w:sz="0" w:space="0" w:color="auto"/>
        <w:bottom w:val="none" w:sz="0" w:space="0" w:color="auto"/>
        <w:right w:val="none" w:sz="0" w:space="0" w:color="auto"/>
      </w:divBdr>
    </w:div>
    <w:div w:id="2039155807">
      <w:bodyDiv w:val="1"/>
      <w:marLeft w:val="0"/>
      <w:marRight w:val="0"/>
      <w:marTop w:val="0"/>
      <w:marBottom w:val="0"/>
      <w:divBdr>
        <w:top w:val="none" w:sz="0" w:space="0" w:color="auto"/>
        <w:left w:val="none" w:sz="0" w:space="0" w:color="auto"/>
        <w:bottom w:val="none" w:sz="0" w:space="0" w:color="auto"/>
        <w:right w:val="none" w:sz="0" w:space="0" w:color="auto"/>
      </w:divBdr>
    </w:div>
    <w:div w:id="2064057600">
      <w:bodyDiv w:val="1"/>
      <w:marLeft w:val="0"/>
      <w:marRight w:val="0"/>
      <w:marTop w:val="0"/>
      <w:marBottom w:val="0"/>
      <w:divBdr>
        <w:top w:val="none" w:sz="0" w:space="0" w:color="auto"/>
        <w:left w:val="none" w:sz="0" w:space="0" w:color="auto"/>
        <w:bottom w:val="none" w:sz="0" w:space="0" w:color="auto"/>
        <w:right w:val="none" w:sz="0" w:space="0" w:color="auto"/>
      </w:divBdr>
    </w:div>
    <w:div w:id="2092072185">
      <w:bodyDiv w:val="1"/>
      <w:marLeft w:val="0"/>
      <w:marRight w:val="0"/>
      <w:marTop w:val="0"/>
      <w:marBottom w:val="0"/>
      <w:divBdr>
        <w:top w:val="none" w:sz="0" w:space="0" w:color="auto"/>
        <w:left w:val="none" w:sz="0" w:space="0" w:color="auto"/>
        <w:bottom w:val="none" w:sz="0" w:space="0" w:color="auto"/>
        <w:right w:val="none" w:sz="0" w:space="0" w:color="auto"/>
      </w:divBdr>
    </w:div>
    <w:div w:id="213347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iowa.gov/docs/publications/LGi/90/SF2159.pdf" TargetMode="External"/><Relationship Id="rId21" Type="http://schemas.openxmlformats.org/officeDocument/2006/relationships/hyperlink" Target="https://www.capitol.hawaii.gov/sessions/session2024/bills/HB2531_.PDF" TargetMode="External"/><Relationship Id="rId34" Type="http://schemas.openxmlformats.org/officeDocument/2006/relationships/hyperlink" Target="https://pub.njleg.state.nj.us/Bills/2024/AR/79_I1.PDF" TargetMode="External"/><Relationship Id="rId42" Type="http://schemas.openxmlformats.org/officeDocument/2006/relationships/hyperlink" Target="https://legislation.nysenate.gov/pdf/bills/2023/S8340" TargetMode="External"/><Relationship Id="rId47" Type="http://schemas.openxmlformats.org/officeDocument/2006/relationships/hyperlink" Target="https://mylrc.sdlegislature.gov/api/Documents/260847.pdf" TargetMode="External"/><Relationship Id="rId50" Type="http://schemas.openxmlformats.org/officeDocument/2006/relationships/hyperlink" Target="https://nam04.safelinks.protection.outlook.com/?url=https%3A%2F%2Fwww.capitol.tn.gov%2FBills%2F113%2FBill%2FHB2720.pdf&amp;data=05%7C02%7Cchendricks%40facs.org%7Ccad725b5607c4dcfeda308dc29980443%7Cc2b2034006274510868ebb38cba1848f%7C1%7C0%7C638430980097647386%7CUnknown%7CTWFpbGZsb3d8eyJWIjoiMC4wLjAwMDAiLCJQIjoiV2luMzIiLCJBTiI6Ik1haWwiLCJXVCI6Mn0%3D%7C0%7C%7C%7C&amp;sdata=%2Ff%2FoqqlTkDKcgcUI9UrkxwxiRdgWA4tSUed4l1Stfiw%3D&amp;reserved=0" TargetMode="External"/><Relationship Id="rId55" Type="http://schemas.openxmlformats.org/officeDocument/2006/relationships/hyperlink" Target="https://www.capitol.tn.gov/Bills/113/Bill/SB2846.pdf" TargetMode="External"/><Relationship Id="rId63" Type="http://schemas.openxmlformats.org/officeDocument/2006/relationships/hyperlink" Target="https://www.wvlegislature.gov/Bill_Text_HTML/2024_SESSIONS/RS/bills/sb715%20intr.pdf" TargetMode="External"/><Relationship Id="rId7" Type="http://schemas.openxmlformats.org/officeDocument/2006/relationships/hyperlink" Target="mailto:cbloom@facs.org" TargetMode="External"/><Relationship Id="rId2" Type="http://schemas.openxmlformats.org/officeDocument/2006/relationships/numbering" Target="numbering.xml"/><Relationship Id="rId16" Type="http://schemas.openxmlformats.org/officeDocument/2006/relationships/hyperlink" Target="https://leg.colorado.gov/sites/default/files/documents/2024A/bills/2024a_130_01.pdf" TargetMode="External"/><Relationship Id="rId29" Type="http://schemas.openxmlformats.org/officeDocument/2006/relationships/hyperlink" Target="https://billstatus.ls.state.ms.us/documents/2024/pdf/SB/2200-2299/SB2264IN.pdf" TargetMode="External"/><Relationship Id="rId11" Type="http://schemas.openxmlformats.org/officeDocument/2006/relationships/hyperlink" Target="https://www.legislature.state.al.us/pdf/SearchableInstruments/2024RS/HR13-int.pdf" TargetMode="External"/><Relationship Id="rId24" Type="http://schemas.openxmlformats.org/officeDocument/2006/relationships/hyperlink" Target="https://ilga.gov/legislation/103/HB/PDF/10300HB4637.pdf" TargetMode="External"/><Relationship Id="rId32" Type="http://schemas.openxmlformats.org/officeDocument/2006/relationships/hyperlink" Target="https://pub.njleg.state.nj.us/Bills/2024/AR/50_I1.PDF" TargetMode="External"/><Relationship Id="rId37" Type="http://schemas.openxmlformats.org/officeDocument/2006/relationships/hyperlink" Target="https://pub.njleg.state.nj.us/Bills/2024/A1000/984_I1.PDF" TargetMode="External"/><Relationship Id="rId40" Type="http://schemas.openxmlformats.org/officeDocument/2006/relationships/hyperlink" Target="https://pub.njleg.state.nj.us/Bills/2024/A3000/2604_I1.PDF" TargetMode="External"/><Relationship Id="rId45" Type="http://schemas.openxmlformats.org/officeDocument/2006/relationships/hyperlink" Target="https://webserver.rilegislature.gov/BillText/BillText24/HouseText24/H7366.pdf" TargetMode="External"/><Relationship Id="rId53" Type="http://schemas.openxmlformats.org/officeDocument/2006/relationships/hyperlink" Target="https://www.capitol.tn.gov/Bills/113/Bill/SB2014.pdf" TargetMode="External"/><Relationship Id="rId58" Type="http://schemas.openxmlformats.org/officeDocument/2006/relationships/hyperlink" Target="https://lis.virginia.gov/cgi-bin/legp604.exe?241+ful+SB716S1+pdf"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wvlegislature.gov/Bill_Text_HTML/2024_SESSIONS/RS/bills/hb5067%20intr.pdf" TargetMode="External"/><Relationship Id="rId19" Type="http://schemas.openxmlformats.org/officeDocument/2006/relationships/hyperlink" Target="https://www.capitol.hawaii.gov/sessions/session2024/bills/HB1793_.PDF" TargetMode="External"/><Relationship Id="rId14" Type="http://schemas.openxmlformats.org/officeDocument/2006/relationships/hyperlink" Target="https://leginfo.legislature.ca.gov/faces/billPdf.xhtml?bill_id=202320240AB2169&amp;version=20230AB216999INT" TargetMode="External"/><Relationship Id="rId22" Type="http://schemas.openxmlformats.org/officeDocument/2006/relationships/hyperlink" Target="https://www.capitol.hawaii.gov/sessions/session2024/bills/SB2316_.PDF" TargetMode="External"/><Relationship Id="rId27" Type="http://schemas.openxmlformats.org/officeDocument/2006/relationships/hyperlink" Target="https://www.kslegislature.org/li/b2023_24/measures/documents/hb2689_00_0000.pdf" TargetMode="External"/><Relationship Id="rId30" Type="http://schemas.openxmlformats.org/officeDocument/2006/relationships/hyperlink" Target="https://documents.house.mo.gov/billtracking/bills241/hlrbillspdf/5222H.01I.pdf" TargetMode="External"/><Relationship Id="rId35" Type="http://schemas.openxmlformats.org/officeDocument/2006/relationships/hyperlink" Target="https://pub.njleg.state.nj.us/Bills/2024/A0500/382_I1.PDF" TargetMode="External"/><Relationship Id="rId43" Type="http://schemas.openxmlformats.org/officeDocument/2006/relationships/hyperlink" Target="https://olis.oregonlegislature.gov/liz/2024R1/Downloads/MeasureDocument/HB4088/Introduced" TargetMode="External"/><Relationship Id="rId48" Type="http://schemas.openxmlformats.org/officeDocument/2006/relationships/hyperlink" Target="https://www.capitol.tn.gov/Bills/113/Bill/HB2453.pdf" TargetMode="External"/><Relationship Id="rId56" Type="http://schemas.openxmlformats.org/officeDocument/2006/relationships/hyperlink" Target="https://www.capitol.tn.gov/Bills/113/Bill/SB2883.pdf" TargetMode="External"/><Relationship Id="rId64" Type="http://schemas.openxmlformats.org/officeDocument/2006/relationships/hyperlink" Target="https://wyoleg.gov/2024/Introduced/HB0066.pdf" TargetMode="External"/><Relationship Id="rId8" Type="http://schemas.openxmlformats.org/officeDocument/2006/relationships/hyperlink" Target="https://www.facs.org/advocacy/state-legislation/chapter-state-advocacy-grant-program/" TargetMode="External"/><Relationship Id="rId51" Type="http://schemas.openxmlformats.org/officeDocument/2006/relationships/hyperlink" Target="https://www.capitol.tn.gov/Bills/113/Bill/HB2906.pdf" TargetMode="External"/><Relationship Id="rId3" Type="http://schemas.openxmlformats.org/officeDocument/2006/relationships/styles" Target="styles.xml"/><Relationship Id="rId12" Type="http://schemas.openxmlformats.org/officeDocument/2006/relationships/hyperlink" Target="https://www.azleg.gov/legtext/56leg/2R/bills/HB2674P.pdf" TargetMode="External"/><Relationship Id="rId17" Type="http://schemas.openxmlformats.org/officeDocument/2006/relationships/hyperlink" Target="https://flsenate.gov/Session/Bill/2024/8019/BillText/Filed/PDF" TargetMode="External"/><Relationship Id="rId25" Type="http://schemas.openxmlformats.org/officeDocument/2006/relationships/hyperlink" Target="https://www.legis.iowa.gov/docs/publications/LGi/90/HF2321.pdf" TargetMode="External"/><Relationship Id="rId33" Type="http://schemas.openxmlformats.org/officeDocument/2006/relationships/hyperlink" Target="https://pub.njleg.state.nj.us/Bills/2024/AR/69_I1.PDF" TargetMode="External"/><Relationship Id="rId38" Type="http://schemas.openxmlformats.org/officeDocument/2006/relationships/hyperlink" Target="https://pub.njleg.state.nj.us/Bills/2024/A2000/1841_I1.PDF" TargetMode="External"/><Relationship Id="rId46" Type="http://schemas.openxmlformats.org/officeDocument/2006/relationships/hyperlink" Target="https://webserver.rilegislature.gov/BillText/BillText24/HouseText24/H7529.pdf" TargetMode="External"/><Relationship Id="rId59" Type="http://schemas.openxmlformats.org/officeDocument/2006/relationships/hyperlink" Target="https://www.wvlegislature.gov/Bill_Text_HTML/2024_SESSIONS/RS/bills/hb4922%20intr.pdf" TargetMode="External"/><Relationship Id="rId67" Type="http://schemas.openxmlformats.org/officeDocument/2006/relationships/theme" Target="theme/theme1.xml"/><Relationship Id="rId20" Type="http://schemas.openxmlformats.org/officeDocument/2006/relationships/hyperlink" Target="https://www.capitol.hawaii.gov/sessions/session2024/bills/HB1966_.PDF" TargetMode="External"/><Relationship Id="rId41" Type="http://schemas.openxmlformats.org/officeDocument/2006/relationships/hyperlink" Target="https://legislation.nysenate.gov/pdf/bills/2023/K819" TargetMode="External"/><Relationship Id="rId54" Type="http://schemas.openxmlformats.org/officeDocument/2006/relationships/hyperlink" Target="https://www.capitol.tn.gov/Bills/113/Bill/SB2363.pdf" TargetMode="External"/><Relationship Id="rId62" Type="http://schemas.openxmlformats.org/officeDocument/2006/relationships/hyperlink" Target="https://www.wvlegislature.gov/Bill_Text_HTML/2024_SESSIONS/RS/bills/hb5149%20intr.pdf" TargetMode="External"/><Relationship Id="rId1" Type="http://schemas.openxmlformats.org/officeDocument/2006/relationships/customXml" Target="../customXml/item1.xml"/><Relationship Id="rId6" Type="http://schemas.openxmlformats.org/officeDocument/2006/relationships/hyperlink" Target="mailto:chendricks@facs.org" TargetMode="External"/><Relationship Id="rId15" Type="http://schemas.openxmlformats.org/officeDocument/2006/relationships/hyperlink" Target="https://leg.colorado.gov/sites/default/files/documents/2024A/bills/2024a_1149_01.pdf" TargetMode="External"/><Relationship Id="rId23" Type="http://schemas.openxmlformats.org/officeDocument/2006/relationships/hyperlink" Target="https://www.capitol.hawaii.gov/sessions/session2024/bills/SB2669_.PDF" TargetMode="External"/><Relationship Id="rId28" Type="http://schemas.openxmlformats.org/officeDocument/2006/relationships/hyperlink" Target="https://mgaleg.maryland.gov/mgawebsite/Legislation/Details/hb1259?ys=2024RS" TargetMode="External"/><Relationship Id="rId36" Type="http://schemas.openxmlformats.org/officeDocument/2006/relationships/hyperlink" Target="https://pub.njleg.state.nj.us/Bills/2024/A1000/944_I1.PDF" TargetMode="External"/><Relationship Id="rId49" Type="http://schemas.openxmlformats.org/officeDocument/2006/relationships/hyperlink" Target="https://www.capitol.tn.gov/Bills/113/Bill/HB2549.pdf" TargetMode="External"/><Relationship Id="rId57" Type="http://schemas.openxmlformats.org/officeDocument/2006/relationships/hyperlink" Target="https://le.utah.gov/~2024/bills/sbillint/SB0210.pdf" TargetMode="External"/><Relationship Id="rId10" Type="http://schemas.openxmlformats.org/officeDocument/2006/relationships/hyperlink" Target="https://www.multistate.us/resources/2024-legislative-session-dates" TargetMode="External"/><Relationship Id="rId31" Type="http://schemas.openxmlformats.org/officeDocument/2006/relationships/hyperlink" Target="https://pub.njleg.state.nj.us/Bills/2024/AJR/33_I1.PDF" TargetMode="External"/><Relationship Id="rId44" Type="http://schemas.openxmlformats.org/officeDocument/2006/relationships/hyperlink" Target="https://olis.oregonlegislature.gov/liz/2024R1/Downloads/MeasureDocument/SB1536/Introduced" TargetMode="External"/><Relationship Id="rId52" Type="http://schemas.openxmlformats.org/officeDocument/2006/relationships/hyperlink" Target="https://www.capitol.tn.gov/Bills/113/Bill/HB2954.pdf" TargetMode="External"/><Relationship Id="rId60" Type="http://schemas.openxmlformats.org/officeDocument/2006/relationships/hyperlink" Target="https://www.wvlegislature.gov/Bill_Text_HTML/2024_SESSIONS/RS/bills/hb4937%20intr.pdf" TargetMode="External"/><Relationship Id="rId65" Type="http://schemas.openxmlformats.org/officeDocument/2006/relationships/hyperlink" Target="https://www.quorum.us/spreadsheet/external/QGjJBFIfORzJNAtlNvfp/" TargetMode="External"/><Relationship Id="rId4" Type="http://schemas.openxmlformats.org/officeDocument/2006/relationships/settings" Target="settings.xml"/><Relationship Id="rId9" Type="http://schemas.openxmlformats.org/officeDocument/2006/relationships/hyperlink" Target="https://nam04.safelinks.protection.outlook.com/?url=https%3A%2F%2Fwww.facs.org%2Fadvocacy%2Fstate-legislation%2Fstate-advocacy-toolkit%2F&amp;data=05%7C02%7Cchendricks%40facs.org%7C291d1840ce144d919f3908dc26657d54%7Cc2b2034006274510868ebb38cba1848f%7C1%7C0%7C638427465316480652%7CUnknown%7CTWFpbGZsb3d8eyJWIjoiMC4wLjAwMDAiLCJQIjoiV2luMzIiLCJBTiI6Ik1haWwiLCJXVCI6Mn0%3D%7C0%7C%7C%7C&amp;sdata=fYGJzN7Gko8lbuqOFlTDD5MGjxIMcnz39KwSmC5M2Kg%3D&amp;reserved=0" TargetMode="External"/><Relationship Id="rId13" Type="http://schemas.openxmlformats.org/officeDocument/2006/relationships/hyperlink" Target="https://apps.azleg.gov/BillStatus/GetDocumentPdf/512814" TargetMode="External"/><Relationship Id="rId18" Type="http://schemas.openxmlformats.org/officeDocument/2006/relationships/hyperlink" Target="https://www.legis.ga.gov/api/legislation/document/20232024/222953" TargetMode="External"/><Relationship Id="rId39" Type="http://schemas.openxmlformats.org/officeDocument/2006/relationships/hyperlink" Target="https://pub.njleg.state.nj.us/Bills/2024/A2500/2045_I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A8C2F-775D-4634-8523-55CFEB9E9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5957</Words>
  <Characters>33961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Bloom</dc:creator>
  <cp:keywords/>
  <dc:description/>
  <cp:lastModifiedBy>Catherine Hendricks</cp:lastModifiedBy>
  <cp:revision>3</cp:revision>
  <dcterms:created xsi:type="dcterms:W3CDTF">2024-02-09T19:51:00Z</dcterms:created>
  <dcterms:modified xsi:type="dcterms:W3CDTF">2024-02-13T16:58:00Z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bd15d63c7ad21c1ef06e9a405ca7fa1a34580449fe9714be83d59bbffab4d1eb</vt:lpwstr>
  </property>
</Properties>
</file>